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4C0" w:rsidRDefault="00B354C0" w:rsidP="00B354C0">
      <w:pPr>
        <w:ind w:left="10" w:hanging="10"/>
        <w:jc w:val="center"/>
        <w:rPr>
          <w:rFonts w:ascii="Times New Roman" w:eastAsia="Times New Roman" w:hAnsi="Times New Roman" w:cs="Times New Roman"/>
          <w:sz w:val="24"/>
        </w:rPr>
      </w:pPr>
    </w:p>
    <w:p w:rsidR="00B354C0" w:rsidRDefault="00B354C0" w:rsidP="00B354C0">
      <w:pPr>
        <w:ind w:left="10" w:hanging="10"/>
        <w:jc w:val="right"/>
      </w:pPr>
      <w:r>
        <w:rPr>
          <w:rFonts w:ascii="Times New Roman" w:eastAsia="Times New Roman" w:hAnsi="Times New Roman" w:cs="Times New Roman"/>
          <w:sz w:val="24"/>
        </w:rPr>
        <w:t>January 21, 2025</w:t>
      </w:r>
    </w:p>
    <w:p w:rsidR="00B354C0" w:rsidRDefault="00B354C0" w:rsidP="00B354C0">
      <w:pPr>
        <w:ind w:left="10" w:hanging="10"/>
        <w:jc w:val="right"/>
      </w:pPr>
      <w:r>
        <w:rPr>
          <w:rFonts w:ascii="Times New Roman" w:eastAsia="Times New Roman" w:hAnsi="Times New Roman" w:cs="Times New Roman"/>
          <w:sz w:val="24"/>
        </w:rPr>
        <w:t xml:space="preserve"> 6:30 p.m.   </w:t>
      </w:r>
    </w:p>
    <w:p w:rsidR="00B354C0" w:rsidRDefault="00B354C0" w:rsidP="00B354C0">
      <w:pPr>
        <w:ind w:left="10" w:hanging="10"/>
        <w:jc w:val="right"/>
      </w:pPr>
      <w:r>
        <w:rPr>
          <w:rFonts w:ascii="Times New Roman" w:eastAsia="Times New Roman" w:hAnsi="Times New Roman" w:cs="Times New Roman"/>
          <w:sz w:val="24"/>
        </w:rPr>
        <w:t xml:space="preserve">2354 State Route 434   </w:t>
      </w:r>
    </w:p>
    <w:p w:rsidR="00B354C0" w:rsidRDefault="00B354C0" w:rsidP="00B354C0">
      <w:pPr>
        <w:ind w:left="10" w:hanging="10"/>
        <w:jc w:val="right"/>
      </w:pPr>
      <w:proofErr w:type="spellStart"/>
      <w:r>
        <w:rPr>
          <w:rFonts w:ascii="Times New Roman" w:eastAsia="Times New Roman" w:hAnsi="Times New Roman" w:cs="Times New Roman"/>
          <w:sz w:val="24"/>
        </w:rPr>
        <w:t>Apalachin</w:t>
      </w:r>
      <w:proofErr w:type="spellEnd"/>
      <w:r>
        <w:rPr>
          <w:rFonts w:ascii="Times New Roman" w:eastAsia="Times New Roman" w:hAnsi="Times New Roman" w:cs="Times New Roman"/>
          <w:sz w:val="24"/>
        </w:rPr>
        <w:t xml:space="preserve">, New York   </w:t>
      </w:r>
    </w:p>
    <w:p w:rsidR="00B354C0" w:rsidRDefault="00B354C0" w:rsidP="00B354C0">
      <w:pPr>
        <w:spacing w:line="257" w:lineRule="auto"/>
        <w:ind w:left="14" w:right="10721"/>
      </w:pPr>
      <w:r>
        <w:rPr>
          <w:rFonts w:ascii="Times New Roman" w:eastAsia="Times New Roman" w:hAnsi="Times New Roman" w:cs="Times New Roman"/>
          <w:sz w:val="24"/>
        </w:rPr>
        <w:t xml:space="preserve">   </w:t>
      </w:r>
    </w:p>
    <w:p w:rsidR="005C478B" w:rsidRDefault="005C478B" w:rsidP="00B354C0">
      <w:pPr>
        <w:jc w:val="center"/>
        <w:rPr>
          <w:rFonts w:ascii="Times New Roman" w:eastAsia="Times New Roman" w:hAnsi="Times New Roman" w:cs="Times New Roman"/>
          <w:sz w:val="24"/>
        </w:rPr>
      </w:pPr>
    </w:p>
    <w:p w:rsidR="00B354C0" w:rsidRDefault="00B354C0" w:rsidP="00B354C0">
      <w:pPr>
        <w:jc w:val="center"/>
      </w:pPr>
      <w:r>
        <w:rPr>
          <w:rFonts w:ascii="Times New Roman" w:eastAsia="Times New Roman" w:hAnsi="Times New Roman" w:cs="Times New Roman"/>
          <w:sz w:val="24"/>
        </w:rPr>
        <w:t xml:space="preserve">Regular Meeting of the Owego Town Board   </w:t>
      </w:r>
    </w:p>
    <w:p w:rsidR="00B354C0" w:rsidRDefault="00B354C0" w:rsidP="00B354C0">
      <w:pPr>
        <w:ind w:left="29"/>
      </w:pPr>
      <w:r>
        <w:rPr>
          <w:rFonts w:ascii="Times New Roman" w:eastAsia="Times New Roman" w:hAnsi="Times New Roman" w:cs="Times New Roman"/>
          <w:sz w:val="24"/>
        </w:rPr>
        <w:t xml:space="preserve">   </w:t>
      </w:r>
    </w:p>
    <w:p w:rsidR="00B354C0" w:rsidRDefault="00B354C0" w:rsidP="00B354C0">
      <w:pPr>
        <w:spacing w:after="67"/>
        <w:ind w:left="29"/>
      </w:pPr>
      <w:r>
        <w:rPr>
          <w:rFonts w:ascii="Times New Roman" w:eastAsia="Times New Roman" w:hAnsi="Times New Roman" w:cs="Times New Roman"/>
          <w:sz w:val="24"/>
        </w:rPr>
        <w:t xml:space="preserve">A.   Call to order, roll call and the Pledge of Allegiance -    </w:t>
      </w:r>
    </w:p>
    <w:p w:rsidR="00B354C0" w:rsidRDefault="00B354C0" w:rsidP="00B354C0">
      <w:pPr>
        <w:spacing w:after="4" w:line="257" w:lineRule="auto"/>
        <w:ind w:left="5" w:hanging="5"/>
      </w:pPr>
      <w:r>
        <w:rPr>
          <w:rFonts w:ascii="Times New Roman" w:eastAsia="Times New Roman" w:hAnsi="Times New Roman" w:cs="Times New Roman"/>
          <w:sz w:val="24"/>
        </w:rPr>
        <w:tab/>
      </w:r>
      <w:r>
        <w:rPr>
          <w:rFonts w:ascii="Times New Roman" w:eastAsia="Times New Roman" w:hAnsi="Times New Roman" w:cs="Times New Roman"/>
          <w:sz w:val="24"/>
        </w:rPr>
        <w:tab/>
        <w:t>Deputy Supervisor Morgan called the meeting to order and led all in the Pledge of Allegiance, after the Clerk called the Roll.</w:t>
      </w:r>
    </w:p>
    <w:p w:rsidR="00B354C0" w:rsidRDefault="00B354C0" w:rsidP="00B354C0">
      <w:pPr>
        <w:ind w:left="374"/>
      </w:pPr>
      <w:r>
        <w:rPr>
          <w:rFonts w:ascii="Times New Roman" w:eastAsia="Times New Roman" w:hAnsi="Times New Roman" w:cs="Times New Roman"/>
          <w:sz w:val="24"/>
        </w:rPr>
        <w:t xml:space="preserve"> </w:t>
      </w:r>
    </w:p>
    <w:p w:rsidR="00B354C0" w:rsidRDefault="00B354C0" w:rsidP="00B354C0">
      <w:pPr>
        <w:spacing w:after="4" w:line="257" w:lineRule="auto"/>
        <w:ind w:left="5" w:hanging="5"/>
      </w:pPr>
      <w:r>
        <w:rPr>
          <w:rFonts w:ascii="Times New Roman" w:eastAsia="Times New Roman" w:hAnsi="Times New Roman" w:cs="Times New Roman"/>
          <w:sz w:val="24"/>
        </w:rPr>
        <w:t xml:space="preserve">Council:     </w:t>
      </w:r>
    </w:p>
    <w:p w:rsidR="00B354C0" w:rsidRPr="00373FBA" w:rsidRDefault="00B354C0" w:rsidP="00B354C0">
      <w:pPr>
        <w:tabs>
          <w:tab w:val="center" w:pos="2237"/>
        </w:tabs>
        <w:spacing w:after="4" w:line="257" w:lineRule="auto"/>
        <w:ind w:left="1170" w:hanging="1170"/>
        <w:rPr>
          <w:rFonts w:ascii="Times New Roman" w:eastAsia="Times New Roman" w:hAnsi="Times New Roman" w:cs="Times New Roman"/>
          <w:sz w:val="24"/>
        </w:rPr>
      </w:pPr>
      <w:r>
        <w:rPr>
          <w:rFonts w:ascii="Times New Roman" w:eastAsia="Times New Roman" w:hAnsi="Times New Roman" w:cs="Times New Roman"/>
          <w:sz w:val="24"/>
        </w:rPr>
        <w:t>Present:       Dean Morgan, Craig Jochu</w:t>
      </w:r>
      <w:r w:rsidR="00036A01">
        <w:rPr>
          <w:rFonts w:ascii="Times New Roman" w:eastAsia="Times New Roman" w:hAnsi="Times New Roman" w:cs="Times New Roman"/>
          <w:sz w:val="24"/>
        </w:rPr>
        <w:t>m,</w:t>
      </w:r>
      <w:r>
        <w:rPr>
          <w:rFonts w:ascii="Times New Roman" w:eastAsia="Times New Roman" w:hAnsi="Times New Roman" w:cs="Times New Roman"/>
          <w:sz w:val="24"/>
        </w:rPr>
        <w:t xml:space="preserve"> Gary Hellmers</w:t>
      </w:r>
      <w:r w:rsidR="00036A01">
        <w:rPr>
          <w:rFonts w:ascii="Times New Roman" w:eastAsia="Times New Roman" w:hAnsi="Times New Roman" w:cs="Times New Roman"/>
          <w:sz w:val="24"/>
        </w:rPr>
        <w:t xml:space="preserve"> and Jonathan Marks</w:t>
      </w:r>
    </w:p>
    <w:p w:rsidR="00B354C0" w:rsidRDefault="00B354C0" w:rsidP="00B354C0">
      <w:pPr>
        <w:tabs>
          <w:tab w:val="center" w:pos="2237"/>
        </w:tabs>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 xml:space="preserve">Absent:       Supervisor </w:t>
      </w:r>
      <w:proofErr w:type="spellStart"/>
      <w:r>
        <w:rPr>
          <w:rFonts w:ascii="Times New Roman" w:eastAsia="Times New Roman" w:hAnsi="Times New Roman" w:cs="Times New Roman"/>
          <w:sz w:val="24"/>
        </w:rPr>
        <w:t>Castellucci</w:t>
      </w:r>
      <w:proofErr w:type="spellEnd"/>
      <w:r>
        <w:rPr>
          <w:rFonts w:ascii="Times New Roman" w:eastAsia="Times New Roman" w:hAnsi="Times New Roman" w:cs="Times New Roman"/>
          <w:sz w:val="24"/>
        </w:rPr>
        <w:t xml:space="preserve"> </w:t>
      </w:r>
    </w:p>
    <w:p w:rsidR="00B354C0" w:rsidRPr="00BE5BCE" w:rsidRDefault="00B354C0" w:rsidP="00B354C0">
      <w:pPr>
        <w:tabs>
          <w:tab w:val="center" w:pos="2237"/>
        </w:tabs>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54C0" w:rsidRDefault="00B354C0" w:rsidP="00B354C0">
      <w:pPr>
        <w:spacing w:after="4" w:line="257" w:lineRule="auto"/>
        <w:ind w:left="5" w:hanging="5"/>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54C0" w:rsidRDefault="00B354C0" w:rsidP="00B354C0">
      <w:pPr>
        <w:spacing w:after="4" w:line="257" w:lineRule="auto"/>
        <w:ind w:left="5" w:hanging="5"/>
        <w:rPr>
          <w:rFonts w:ascii="Times New Roman" w:eastAsia="Times New Roman" w:hAnsi="Times New Roman" w:cs="Times New Roman"/>
          <w:sz w:val="24"/>
        </w:rPr>
      </w:pPr>
    </w:p>
    <w:p w:rsidR="00B354C0" w:rsidRDefault="00B354C0" w:rsidP="00B354C0">
      <w:pPr>
        <w:spacing w:after="4" w:line="257" w:lineRule="auto"/>
        <w:ind w:left="5" w:hanging="5"/>
      </w:pPr>
      <w:r>
        <w:rPr>
          <w:rFonts w:ascii="Times New Roman" w:eastAsia="Times New Roman" w:hAnsi="Times New Roman" w:cs="Times New Roman"/>
          <w:sz w:val="24"/>
        </w:rPr>
        <w:t xml:space="preserve">Department Heads:   </w:t>
      </w:r>
    </w:p>
    <w:p w:rsidR="00B354C0" w:rsidRDefault="00B354C0" w:rsidP="00B354C0">
      <w:pPr>
        <w:spacing w:after="4" w:line="257"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Present:      Phil Baker, Parks Maintenance Supervisor </w:t>
      </w:r>
    </w:p>
    <w:p w:rsidR="00B354C0" w:rsidRDefault="00B354C0" w:rsidP="00B354C0">
      <w:pPr>
        <w:spacing w:after="4" w:line="257" w:lineRule="auto"/>
        <w:ind w:left="1080" w:hanging="1080"/>
        <w:rPr>
          <w:rFonts w:ascii="Times New Roman" w:eastAsia="Times New Roman" w:hAnsi="Times New Roman" w:cs="Times New Roman"/>
          <w:sz w:val="24"/>
        </w:rPr>
      </w:pPr>
      <w:r>
        <w:rPr>
          <w:rFonts w:ascii="Times New Roman" w:eastAsia="Times New Roman" w:hAnsi="Times New Roman" w:cs="Times New Roman"/>
          <w:sz w:val="24"/>
        </w:rPr>
        <w:t xml:space="preserve">                   Michael Roberts Highway Superintendent</w:t>
      </w:r>
    </w:p>
    <w:p w:rsidR="00B354C0" w:rsidRDefault="00B354C0" w:rsidP="00B354C0">
      <w:pPr>
        <w:spacing w:after="4" w:line="257" w:lineRule="auto"/>
        <w:ind w:left="1080" w:hanging="1080"/>
        <w:rPr>
          <w:rFonts w:ascii="Times New Roman" w:eastAsia="Times New Roman" w:hAnsi="Times New Roman" w:cs="Times New Roman"/>
          <w:sz w:val="24"/>
        </w:rPr>
      </w:pPr>
      <w:r>
        <w:rPr>
          <w:rFonts w:ascii="Times New Roman" w:eastAsia="Times New Roman" w:hAnsi="Times New Roman" w:cs="Times New Roman"/>
          <w:sz w:val="24"/>
        </w:rPr>
        <w:t xml:space="preserve">                   Bill Carrigg, Planning &amp; Zoning Administrator           </w:t>
      </w:r>
    </w:p>
    <w:p w:rsidR="00B354C0" w:rsidRDefault="00B354C0" w:rsidP="00B354C0">
      <w:pPr>
        <w:spacing w:after="4" w:line="257" w:lineRule="auto"/>
        <w:ind w:left="1474" w:hanging="754"/>
        <w:rPr>
          <w:rFonts w:ascii="Times New Roman" w:eastAsia="Times New Roman" w:hAnsi="Times New Roman" w:cs="Times New Roman"/>
          <w:sz w:val="24"/>
        </w:rPr>
      </w:pPr>
      <w:r>
        <w:rPr>
          <w:rFonts w:ascii="Times New Roman" w:eastAsia="Times New Roman" w:hAnsi="Times New Roman" w:cs="Times New Roman"/>
          <w:sz w:val="24"/>
        </w:rPr>
        <w:t xml:space="preserve">       Irene Graven, Town Attorney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B354C0" w:rsidRDefault="00B354C0" w:rsidP="00B354C0">
      <w:pPr>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 xml:space="preserve">                   Pam Brown, Deputy Town Clerk  </w:t>
      </w:r>
    </w:p>
    <w:p w:rsidR="00B354C0" w:rsidRDefault="00B354C0" w:rsidP="00B354C0">
      <w:pPr>
        <w:spacing w:after="4" w:line="257" w:lineRule="auto"/>
        <w:ind w:left="1170"/>
        <w:rPr>
          <w:rFonts w:ascii="Times New Roman" w:eastAsia="Times New Roman" w:hAnsi="Times New Roman" w:cs="Times New Roman"/>
          <w:sz w:val="24"/>
        </w:rPr>
      </w:pPr>
      <w:r>
        <w:rPr>
          <w:rFonts w:ascii="Times New Roman" w:eastAsia="Times New Roman" w:hAnsi="Times New Roman" w:cs="Times New Roman"/>
          <w:sz w:val="24"/>
        </w:rPr>
        <w:t>Peter Gordon, Town Historian</w:t>
      </w:r>
    </w:p>
    <w:p w:rsidR="00B354C0" w:rsidRDefault="00B354C0" w:rsidP="00B354C0">
      <w:pPr>
        <w:spacing w:after="4" w:line="257" w:lineRule="auto"/>
        <w:rPr>
          <w:rFonts w:ascii="Times New Roman" w:eastAsia="Times New Roman" w:hAnsi="Times New Roman" w:cs="Times New Roman"/>
          <w:sz w:val="24"/>
        </w:rPr>
      </w:pPr>
    </w:p>
    <w:p w:rsidR="00B354C0" w:rsidRDefault="00B354C0" w:rsidP="00B354C0">
      <w:pPr>
        <w:spacing w:after="4" w:line="257" w:lineRule="auto"/>
        <w:ind w:left="1170"/>
        <w:rPr>
          <w:rFonts w:ascii="Times New Roman" w:eastAsia="Times New Roman" w:hAnsi="Times New Roman" w:cs="Times New Roman"/>
          <w:sz w:val="24"/>
        </w:rPr>
      </w:pPr>
    </w:p>
    <w:p w:rsidR="00B354C0" w:rsidRDefault="00B354C0" w:rsidP="00B354C0">
      <w:pPr>
        <w:spacing w:after="4" w:line="257"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Absent:      Tyson Stiles, Director of Utilities</w:t>
      </w:r>
    </w:p>
    <w:p w:rsidR="00B354C0" w:rsidRDefault="00B354C0" w:rsidP="00B354C0">
      <w:pPr>
        <w:spacing w:after="4" w:line="257" w:lineRule="auto"/>
        <w:ind w:left="1080" w:hanging="1080"/>
        <w:rPr>
          <w:rFonts w:ascii="Times New Roman" w:eastAsia="Times New Roman" w:hAnsi="Times New Roman" w:cs="Times New Roman"/>
          <w:sz w:val="24"/>
        </w:rPr>
      </w:pPr>
      <w:r>
        <w:rPr>
          <w:rFonts w:ascii="Times New Roman" w:eastAsia="Times New Roman" w:hAnsi="Times New Roman" w:cs="Times New Roman"/>
          <w:sz w:val="24"/>
        </w:rPr>
        <w:t xml:space="preserve">                   Rick Pedro, Town Assessor                   </w:t>
      </w:r>
    </w:p>
    <w:p w:rsidR="00B354C0" w:rsidRDefault="00B354C0" w:rsidP="00B354C0">
      <w:pPr>
        <w:spacing w:after="4" w:line="257"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54C0" w:rsidRDefault="00B354C0" w:rsidP="00B354C0">
      <w:pPr>
        <w:spacing w:after="4" w:line="257" w:lineRule="auto"/>
        <w:rPr>
          <w:rFonts w:ascii="Times New Roman" w:eastAsia="Times New Roman" w:hAnsi="Times New Roman" w:cs="Times New Roman"/>
          <w:sz w:val="24"/>
        </w:rPr>
      </w:pPr>
    </w:p>
    <w:p w:rsidR="00B354C0" w:rsidRPr="00442589" w:rsidRDefault="00B354C0" w:rsidP="00B354C0">
      <w:pPr>
        <w:spacing w:after="4" w:line="257" w:lineRule="auto"/>
        <w:ind w:left="1474" w:hanging="1474"/>
        <w:rPr>
          <w:rFonts w:ascii="Times New Roman" w:eastAsia="Times New Roman" w:hAnsi="Times New Roman" w:cs="Times New Roman"/>
          <w:sz w:val="24"/>
        </w:rPr>
      </w:pPr>
      <w:r>
        <w:rPr>
          <w:rFonts w:ascii="Times New Roman" w:eastAsia="Times New Roman" w:hAnsi="Times New Roman" w:cs="Times New Roman"/>
          <w:sz w:val="24"/>
        </w:rPr>
        <w:t xml:space="preserve">B.   Minutes of the previous meetings - </w:t>
      </w:r>
    </w:p>
    <w:p w:rsidR="00B354C0" w:rsidRDefault="00B354C0" w:rsidP="00B354C0">
      <w:pPr>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ab/>
        <w:t>The minutes of the Special Meeting, December 31, 2024 will stand as presented.</w:t>
      </w:r>
    </w:p>
    <w:p w:rsidR="00B354C0" w:rsidRPr="002C4BBD" w:rsidRDefault="00BF58E9" w:rsidP="00B354C0">
      <w:pPr>
        <w:spacing w:after="4" w:line="257" w:lineRule="auto"/>
        <w:rPr>
          <w:rFonts w:ascii="Times New Roman" w:eastAsia="Times New Roman" w:hAnsi="Times New Roman" w:cs="Times New Roman"/>
          <w:b/>
          <w:sz w:val="24"/>
        </w:rPr>
      </w:pPr>
      <w:r>
        <w:rPr>
          <w:rFonts w:ascii="Times New Roman" w:eastAsia="Times New Roman" w:hAnsi="Times New Roman" w:cs="Times New Roman"/>
          <w:sz w:val="24"/>
        </w:rPr>
        <w:tab/>
        <w:t>At this time Deputy Supervisor Morgan</w:t>
      </w:r>
      <w:r w:rsidR="002C4BBD">
        <w:rPr>
          <w:rFonts w:ascii="Times New Roman" w:eastAsia="Times New Roman" w:hAnsi="Times New Roman" w:cs="Times New Roman"/>
          <w:sz w:val="24"/>
        </w:rPr>
        <w:t xml:space="preserve"> stated that the second meeting in February will need to be rescheduled due to the Association of Towns Conference.</w:t>
      </w:r>
      <w:r w:rsidR="002C4BBD">
        <w:rPr>
          <w:rFonts w:ascii="Times New Roman" w:eastAsia="Times New Roman" w:hAnsi="Times New Roman" w:cs="Times New Roman"/>
          <w:b/>
          <w:sz w:val="24"/>
        </w:rPr>
        <w:t xml:space="preserve">  A motion was made by Councilmember Jochum to change the February 18</w:t>
      </w:r>
      <w:r w:rsidR="002C4BBD" w:rsidRPr="002C4BBD">
        <w:rPr>
          <w:rFonts w:ascii="Times New Roman" w:eastAsia="Times New Roman" w:hAnsi="Times New Roman" w:cs="Times New Roman"/>
          <w:b/>
          <w:sz w:val="24"/>
          <w:vertAlign w:val="superscript"/>
        </w:rPr>
        <w:t>th</w:t>
      </w:r>
      <w:r w:rsidR="002C4BBD">
        <w:rPr>
          <w:rFonts w:ascii="Times New Roman" w:eastAsia="Times New Roman" w:hAnsi="Times New Roman" w:cs="Times New Roman"/>
          <w:b/>
          <w:sz w:val="24"/>
        </w:rPr>
        <w:t xml:space="preserve"> meeting to February 20,</w:t>
      </w:r>
      <w:r w:rsidR="00036A01">
        <w:rPr>
          <w:rFonts w:ascii="Times New Roman" w:eastAsia="Times New Roman" w:hAnsi="Times New Roman" w:cs="Times New Roman"/>
          <w:b/>
          <w:sz w:val="24"/>
        </w:rPr>
        <w:t xml:space="preserve"> </w:t>
      </w:r>
      <w:r w:rsidR="002C4BBD">
        <w:rPr>
          <w:rFonts w:ascii="Times New Roman" w:eastAsia="Times New Roman" w:hAnsi="Times New Roman" w:cs="Times New Roman"/>
          <w:b/>
          <w:sz w:val="24"/>
        </w:rPr>
        <w:t>2025.  The motion was seconded by Councilmember Marks and unanimously carried out.</w:t>
      </w:r>
    </w:p>
    <w:p w:rsidR="003A1669" w:rsidRDefault="003A1669" w:rsidP="00B354C0">
      <w:pPr>
        <w:spacing w:after="4" w:line="257" w:lineRule="auto"/>
        <w:rPr>
          <w:rFonts w:ascii="Times New Roman" w:eastAsia="Times New Roman" w:hAnsi="Times New Roman" w:cs="Times New Roman"/>
          <w:sz w:val="24"/>
        </w:rPr>
      </w:pPr>
    </w:p>
    <w:p w:rsidR="00B354C0" w:rsidRPr="006A5FD0" w:rsidRDefault="00B354C0" w:rsidP="00B354C0">
      <w:pPr>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C.  Consideration of bids – none</w:t>
      </w:r>
    </w:p>
    <w:p w:rsidR="00B354C0" w:rsidRDefault="00B354C0" w:rsidP="00B354C0">
      <w:pPr>
        <w:spacing w:after="4" w:line="257" w:lineRule="auto"/>
        <w:ind w:left="360"/>
        <w:rPr>
          <w:rFonts w:ascii="Times New Roman" w:hAnsi="Times New Roman" w:cs="Times New Roman"/>
          <w:color w:val="auto"/>
          <w:sz w:val="24"/>
          <w:szCs w:val="24"/>
        </w:rPr>
      </w:pPr>
      <w:r>
        <w:rPr>
          <w:rFonts w:ascii="Times New Roman" w:eastAsia="Times New Roman" w:hAnsi="Times New Roman" w:cs="Times New Roman"/>
          <w:sz w:val="24"/>
        </w:rPr>
        <w:tab/>
      </w:r>
    </w:p>
    <w:p w:rsidR="00B354C0" w:rsidRPr="00572875" w:rsidRDefault="00B354C0" w:rsidP="00B354C0">
      <w:pPr>
        <w:spacing w:after="58"/>
        <w:ind w:left="360" w:hanging="360"/>
        <w:rPr>
          <w:rFonts w:ascii="Times New Roman" w:eastAsia="Times New Roman" w:hAnsi="Times New Roman" w:cs="Times New Roman"/>
          <w:sz w:val="24"/>
        </w:rPr>
      </w:pPr>
      <w:r>
        <w:rPr>
          <w:rFonts w:ascii="Times New Roman" w:hAnsi="Times New Roman" w:cs="Times New Roman"/>
          <w:color w:val="auto"/>
          <w:sz w:val="24"/>
          <w:szCs w:val="24"/>
        </w:rPr>
        <w:t xml:space="preserve">D.  </w:t>
      </w:r>
      <w:r>
        <w:rPr>
          <w:rFonts w:ascii="Times New Roman" w:eastAsia="Times New Roman" w:hAnsi="Times New Roman" w:cs="Times New Roman"/>
          <w:sz w:val="24"/>
        </w:rPr>
        <w:t>Public Hearings –</w:t>
      </w:r>
    </w:p>
    <w:p w:rsidR="00036A01" w:rsidRPr="00036A01" w:rsidRDefault="00036A01" w:rsidP="00036A01">
      <w:pPr>
        <w:spacing w:after="58"/>
        <w:ind w:left="360" w:hanging="360"/>
        <w:rPr>
          <w:rFonts w:ascii="Times New Roman" w:eastAsia="Times New Roman" w:hAnsi="Times New Roman" w:cs="Times New Roman"/>
          <w:sz w:val="24"/>
        </w:rPr>
      </w:pPr>
      <w:r>
        <w:rPr>
          <w:rFonts w:ascii="Times New Roman" w:eastAsia="Times New Roman" w:hAnsi="Times New Roman" w:cs="Times New Roman"/>
          <w:b/>
          <w:sz w:val="24"/>
        </w:rPr>
        <w:tab/>
      </w:r>
      <w:bookmarkStart w:id="0" w:name="_GoBack"/>
      <w:bookmarkEnd w:id="0"/>
    </w:p>
    <w:p w:rsidR="00036A01" w:rsidRPr="00036A01" w:rsidRDefault="00036A01" w:rsidP="00036A01">
      <w:pPr>
        <w:pStyle w:val="ListParagraph"/>
        <w:numPr>
          <w:ilvl w:val="0"/>
          <w:numId w:val="4"/>
        </w:numPr>
        <w:spacing w:after="58"/>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Order of Public Hearing to establish </w:t>
      </w:r>
      <w:r w:rsidR="00382A88">
        <w:rPr>
          <w:rFonts w:ascii="Times New Roman" w:eastAsia="Times New Roman" w:hAnsi="Times New Roman" w:cs="Times New Roman"/>
          <w:b/>
          <w:sz w:val="24"/>
        </w:rPr>
        <w:t>Constabulary</w:t>
      </w:r>
    </w:p>
    <w:p w:rsidR="00036A01" w:rsidRDefault="00036A01" w:rsidP="00036A01">
      <w:pPr>
        <w:spacing w:after="58"/>
        <w:ind w:firstLine="360"/>
        <w:rPr>
          <w:rFonts w:ascii="Times New Roman" w:eastAsia="Times New Roman" w:hAnsi="Times New Roman" w:cs="Times New Roman"/>
          <w:b/>
          <w:sz w:val="24"/>
        </w:rPr>
      </w:pPr>
    </w:p>
    <w:p w:rsidR="002C4BBD" w:rsidRPr="00036A01" w:rsidRDefault="00192F28" w:rsidP="00036A01">
      <w:pPr>
        <w:spacing w:after="58"/>
        <w:ind w:firstLine="360"/>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532029">
        <w:rPr>
          <w:rFonts w:ascii="Times New Roman" w:eastAsia="Times New Roman" w:hAnsi="Times New Roman" w:cs="Times New Roman"/>
          <w:b/>
          <w:sz w:val="24"/>
        </w:rPr>
        <w:t>A motion was made by Councilmember Jochum and seconded by Councilmember Hellmers,</w:t>
      </w:r>
      <w:r w:rsidR="002C4BBD">
        <w:rPr>
          <w:rFonts w:ascii="Times New Roman" w:eastAsia="Times New Roman" w:hAnsi="Times New Roman" w:cs="Times New Roman"/>
          <w:b/>
          <w:sz w:val="24"/>
        </w:rPr>
        <w:t xml:space="preserve"> to schedule</w:t>
      </w:r>
      <w:r w:rsidR="00532029">
        <w:rPr>
          <w:rFonts w:ascii="Times New Roman" w:eastAsia="Times New Roman" w:hAnsi="Times New Roman" w:cs="Times New Roman"/>
          <w:b/>
          <w:sz w:val="24"/>
        </w:rPr>
        <w:t xml:space="preserve"> a public he</w:t>
      </w:r>
      <w:r w:rsidR="002C4BBD">
        <w:rPr>
          <w:rFonts w:ascii="Times New Roman" w:eastAsia="Times New Roman" w:hAnsi="Times New Roman" w:cs="Times New Roman"/>
          <w:b/>
          <w:sz w:val="24"/>
        </w:rPr>
        <w:t>aring to establish Constabulary on February 4, 2025 at 6:30 PM.</w:t>
      </w:r>
    </w:p>
    <w:p w:rsidR="00532029" w:rsidRDefault="00532029" w:rsidP="00B354C0">
      <w:pPr>
        <w:spacing w:after="58"/>
        <w:ind w:left="360" w:hanging="360"/>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p>
    <w:p w:rsidR="00192F28" w:rsidRPr="006A5FD0" w:rsidRDefault="00532029" w:rsidP="00B354C0">
      <w:pPr>
        <w:spacing w:after="58"/>
        <w:ind w:left="360" w:hanging="360"/>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sidR="00192F28">
        <w:rPr>
          <w:rFonts w:ascii="Times New Roman" w:eastAsia="Times New Roman" w:hAnsi="Times New Roman" w:cs="Times New Roman"/>
          <w:b/>
          <w:sz w:val="24"/>
        </w:rPr>
        <w:t xml:space="preserve"> </w:t>
      </w:r>
    </w:p>
    <w:p w:rsidR="00B354C0" w:rsidRDefault="00B354C0" w:rsidP="00B354C0">
      <w:pPr>
        <w:spacing w:after="4" w:line="257"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  Reports of Department Heads</w:t>
      </w:r>
      <w:r>
        <w:rPr>
          <w:rFonts w:ascii="Times New Roman" w:eastAsia="Times New Roman" w:hAnsi="Times New Roman" w:cs="Times New Roman"/>
          <w:sz w:val="28"/>
        </w:rPr>
        <w:t xml:space="preserve"> – </w:t>
      </w:r>
      <w:r>
        <w:rPr>
          <w:rFonts w:ascii="Times New Roman" w:eastAsia="Times New Roman" w:hAnsi="Times New Roman" w:cs="Times New Roman"/>
          <w:sz w:val="24"/>
        </w:rPr>
        <w:t xml:space="preserve"> </w:t>
      </w:r>
    </w:p>
    <w:p w:rsidR="00B354C0" w:rsidRDefault="00B354C0" w:rsidP="00F46F42">
      <w:pPr>
        <w:spacing w:after="4" w:line="257"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Phil Baker, Parks M</w:t>
      </w:r>
      <w:r w:rsidR="00047212">
        <w:rPr>
          <w:rFonts w:ascii="Times New Roman" w:eastAsia="Times New Roman" w:hAnsi="Times New Roman" w:cs="Times New Roman"/>
          <w:sz w:val="24"/>
        </w:rPr>
        <w:t>aintenance</w:t>
      </w:r>
      <w:r w:rsidR="00F46F42">
        <w:rPr>
          <w:rFonts w:ascii="Times New Roman" w:eastAsia="Times New Roman" w:hAnsi="Times New Roman" w:cs="Times New Roman"/>
          <w:sz w:val="24"/>
        </w:rPr>
        <w:t xml:space="preserve"> Superviso</w:t>
      </w:r>
      <w:r w:rsidR="008D15CC">
        <w:rPr>
          <w:rFonts w:ascii="Times New Roman" w:eastAsia="Times New Roman" w:hAnsi="Times New Roman" w:cs="Times New Roman"/>
          <w:sz w:val="24"/>
        </w:rPr>
        <w:t>r –No report</w:t>
      </w:r>
    </w:p>
    <w:p w:rsidR="00B354C0" w:rsidRPr="008832DA" w:rsidRDefault="00B354C0" w:rsidP="00B354C0">
      <w:pPr>
        <w:spacing w:after="4" w:line="257"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Bill Carrigg, Planning &amp; Zoning Administrator – Bill and Brenda will be attending required training in Syracuse in February.  Bill also will be going to New York City in February to attend the New York Association of Towns Annual Meeting.  </w:t>
      </w:r>
      <w:r w:rsidR="00404B22">
        <w:rPr>
          <w:rFonts w:ascii="Times New Roman" w:eastAsia="Times New Roman" w:hAnsi="Times New Roman" w:cs="Times New Roman"/>
          <w:sz w:val="24"/>
        </w:rPr>
        <w:t>Requested Attorney/Client</w:t>
      </w:r>
      <w:proofErr w:type="gramStart"/>
      <w:r w:rsidR="00404B22">
        <w:rPr>
          <w:rFonts w:ascii="Times New Roman" w:eastAsia="Times New Roman" w:hAnsi="Times New Roman" w:cs="Times New Roman"/>
          <w:sz w:val="24"/>
        </w:rPr>
        <w:t>.</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rsidR="00B354C0" w:rsidRPr="0092260F" w:rsidRDefault="00B354C0" w:rsidP="00B354C0">
      <w:pPr>
        <w:spacing w:after="4" w:line="257" w:lineRule="auto"/>
        <w:ind w:left="360" w:hanging="360"/>
        <w:rPr>
          <w:rFonts w:ascii="Times New Roman" w:hAnsi="Times New Roman" w:cs="Times New Roman"/>
          <w:b/>
          <w:sz w:val="24"/>
          <w:szCs w:val="24"/>
        </w:rPr>
      </w:pPr>
      <w:r>
        <w:rPr>
          <w:rFonts w:ascii="Times New Roman" w:eastAsia="Times New Roman" w:hAnsi="Times New Roman" w:cs="Times New Roman"/>
          <w:sz w:val="24"/>
        </w:rPr>
        <w:t>Pam Brown Deputy Town Clerk – Thanked Bill for ordering the boxes for vault project.  The shelving has been ordered as well.  The project is under budget</w:t>
      </w:r>
      <w:r w:rsidR="0045089C">
        <w:rPr>
          <w:rFonts w:ascii="Times New Roman" w:eastAsia="Times New Roman" w:hAnsi="Times New Roman" w:cs="Times New Roman"/>
          <w:sz w:val="24"/>
        </w:rPr>
        <w:t xml:space="preserve">.  As of date, $14,000 of the $30,000 budget has been used to purchase boxes and shelving. </w:t>
      </w:r>
      <w:r>
        <w:rPr>
          <w:rFonts w:ascii="Times New Roman" w:eastAsia="Times New Roman" w:hAnsi="Times New Roman" w:cs="Times New Roman"/>
          <w:sz w:val="24"/>
        </w:rPr>
        <w:t xml:space="preserve"> Tax season is underway.  More people</w:t>
      </w:r>
      <w:r w:rsidR="0045089C">
        <w:rPr>
          <w:rFonts w:ascii="Times New Roman" w:eastAsia="Times New Roman" w:hAnsi="Times New Roman" w:cs="Times New Roman"/>
          <w:sz w:val="24"/>
        </w:rPr>
        <w:t xml:space="preserve"> are</w:t>
      </w:r>
      <w:r>
        <w:rPr>
          <w:rFonts w:ascii="Times New Roman" w:eastAsia="Times New Roman" w:hAnsi="Times New Roman" w:cs="Times New Roman"/>
          <w:sz w:val="24"/>
        </w:rPr>
        <w:t xml:space="preserve"> paying in person than previous years.</w:t>
      </w:r>
    </w:p>
    <w:p w:rsidR="00B354C0" w:rsidRDefault="00B354C0" w:rsidP="00B354C0">
      <w:pPr>
        <w:tabs>
          <w:tab w:val="left" w:pos="1350"/>
        </w:tabs>
        <w:spacing w:after="4" w:line="257" w:lineRule="auto"/>
        <w:ind w:left="450" w:hanging="450"/>
        <w:rPr>
          <w:rFonts w:ascii="Times New Roman" w:eastAsia="Times New Roman" w:hAnsi="Times New Roman" w:cs="Times New Roman"/>
          <w:sz w:val="24"/>
        </w:rPr>
      </w:pPr>
      <w:r>
        <w:rPr>
          <w:rFonts w:ascii="Times New Roman" w:eastAsia="Times New Roman" w:hAnsi="Times New Roman" w:cs="Times New Roman"/>
          <w:sz w:val="24"/>
        </w:rPr>
        <w:t>Irene Graven, Town Attorney – no report</w:t>
      </w:r>
    </w:p>
    <w:p w:rsidR="00B354C0" w:rsidRDefault="00B354C0" w:rsidP="00B354C0">
      <w:pPr>
        <w:spacing w:after="4" w:line="257"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Peter Gordon, Town Historian- no report</w:t>
      </w:r>
    </w:p>
    <w:p w:rsidR="00B354C0" w:rsidRPr="0029033F" w:rsidRDefault="00B354C0" w:rsidP="00B354C0">
      <w:pPr>
        <w:spacing w:after="4" w:line="257"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Mike Roberts, Highway Superintendent-T</w:t>
      </w:r>
      <w:r w:rsidR="0045089C">
        <w:rPr>
          <w:rFonts w:ascii="Times New Roman" w:eastAsia="Times New Roman" w:hAnsi="Times New Roman" w:cs="Times New Roman"/>
          <w:sz w:val="24"/>
        </w:rPr>
        <w:t xml:space="preserve">here is a threat of a salt shortage. </w:t>
      </w:r>
      <w:r>
        <w:rPr>
          <w:rFonts w:ascii="Times New Roman" w:eastAsia="Times New Roman" w:hAnsi="Times New Roman" w:cs="Times New Roman"/>
          <w:sz w:val="24"/>
        </w:rPr>
        <w:t xml:space="preserve"> Pavement vendors are not being receptive due to not being paid.</w:t>
      </w:r>
    </w:p>
    <w:tbl>
      <w:tblPr>
        <w:tblW w:w="0" w:type="auto"/>
        <w:tblInd w:w="1852" w:type="dxa"/>
        <w:tblLayout w:type="fixed"/>
        <w:tblCellMar>
          <w:left w:w="30" w:type="dxa"/>
          <w:right w:w="30" w:type="dxa"/>
        </w:tblCellMar>
        <w:tblLook w:val="0000" w:firstRow="0" w:lastRow="0" w:firstColumn="0" w:lastColumn="0" w:noHBand="0" w:noVBand="0"/>
      </w:tblPr>
      <w:tblGrid>
        <w:gridCol w:w="1822"/>
        <w:gridCol w:w="2385"/>
        <w:gridCol w:w="1467"/>
      </w:tblGrid>
      <w:tr w:rsidR="00B354C0" w:rsidTr="00F14454">
        <w:trPr>
          <w:trHeight w:val="290"/>
        </w:trPr>
        <w:tc>
          <w:tcPr>
            <w:tcW w:w="1822" w:type="dxa"/>
            <w:tcBorders>
              <w:top w:val="nil"/>
              <w:left w:val="nil"/>
              <w:bottom w:val="nil"/>
              <w:right w:val="nil"/>
            </w:tcBorders>
          </w:tcPr>
          <w:p w:rsidR="00B354C0" w:rsidRDefault="00B354C0" w:rsidP="00F14454">
            <w:pPr>
              <w:autoSpaceDE w:val="0"/>
              <w:autoSpaceDN w:val="0"/>
              <w:adjustRightInd w:val="0"/>
              <w:jc w:val="right"/>
              <w:rPr>
                <w:rFonts w:eastAsiaTheme="minorHAnsi"/>
              </w:rPr>
            </w:pPr>
          </w:p>
        </w:tc>
        <w:tc>
          <w:tcPr>
            <w:tcW w:w="2385" w:type="dxa"/>
            <w:tcBorders>
              <w:top w:val="nil"/>
              <w:left w:val="nil"/>
              <w:bottom w:val="nil"/>
              <w:right w:val="nil"/>
            </w:tcBorders>
          </w:tcPr>
          <w:p w:rsidR="00B354C0" w:rsidRDefault="00B354C0" w:rsidP="00F14454">
            <w:pPr>
              <w:autoSpaceDE w:val="0"/>
              <w:autoSpaceDN w:val="0"/>
              <w:adjustRightInd w:val="0"/>
              <w:jc w:val="right"/>
              <w:rPr>
                <w:rFonts w:eastAsiaTheme="minorHAnsi"/>
              </w:rPr>
            </w:pPr>
          </w:p>
        </w:tc>
        <w:tc>
          <w:tcPr>
            <w:tcW w:w="1467" w:type="dxa"/>
            <w:tcBorders>
              <w:top w:val="nil"/>
              <w:left w:val="nil"/>
              <w:bottom w:val="nil"/>
              <w:right w:val="nil"/>
            </w:tcBorders>
          </w:tcPr>
          <w:p w:rsidR="00B354C0" w:rsidRDefault="00B354C0" w:rsidP="00F14454">
            <w:pPr>
              <w:autoSpaceDE w:val="0"/>
              <w:autoSpaceDN w:val="0"/>
              <w:adjustRightInd w:val="0"/>
              <w:jc w:val="right"/>
              <w:rPr>
                <w:rFonts w:eastAsiaTheme="minorHAnsi"/>
              </w:rPr>
            </w:pPr>
          </w:p>
        </w:tc>
      </w:tr>
    </w:tbl>
    <w:p w:rsidR="00653631" w:rsidRDefault="00B354C0" w:rsidP="00B354C0">
      <w:pPr>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 xml:space="preserve">F.   </w:t>
      </w:r>
      <w:r w:rsidRPr="009D1C45">
        <w:rPr>
          <w:rFonts w:ascii="Times New Roman" w:eastAsia="Times New Roman" w:hAnsi="Times New Roman" w:cs="Times New Roman"/>
          <w:sz w:val="24"/>
        </w:rPr>
        <w:t>Privilege of the Floor</w:t>
      </w:r>
      <w:r>
        <w:rPr>
          <w:rFonts w:ascii="Times New Roman" w:eastAsia="Times New Roman" w:hAnsi="Times New Roman" w:cs="Times New Roman"/>
          <w:sz w:val="24"/>
        </w:rPr>
        <w:t xml:space="preserve"> – </w:t>
      </w:r>
    </w:p>
    <w:p w:rsidR="00B354C0" w:rsidRDefault="00B354C0" w:rsidP="00B354C0">
      <w:pPr>
        <w:spacing w:after="4" w:line="257" w:lineRule="auto"/>
        <w:rPr>
          <w:rFonts w:ascii="Times New Roman" w:eastAsia="Times New Roman" w:hAnsi="Times New Roman" w:cs="Times New Roman"/>
          <w:sz w:val="24"/>
        </w:rPr>
      </w:pPr>
      <w:r>
        <w:rPr>
          <w:rFonts w:ascii="Times New Roman" w:eastAsia="Times New Roman" w:hAnsi="Times New Roman" w:cs="Times New Roman"/>
          <w:sz w:val="24"/>
        </w:rPr>
        <w:t>Rose H</w:t>
      </w:r>
      <w:r w:rsidR="007D44C3">
        <w:rPr>
          <w:rFonts w:ascii="Times New Roman" w:eastAsia="Times New Roman" w:hAnsi="Times New Roman" w:cs="Times New Roman"/>
          <w:sz w:val="24"/>
        </w:rPr>
        <w:t>oward</w:t>
      </w:r>
      <w:r w:rsidR="00FB2F48">
        <w:rPr>
          <w:rFonts w:ascii="Times New Roman" w:eastAsia="Times New Roman" w:hAnsi="Times New Roman" w:cs="Times New Roman"/>
          <w:sz w:val="24"/>
        </w:rPr>
        <w:t>, Sequoia Road,</w:t>
      </w:r>
      <w:r w:rsidR="007D44C3">
        <w:rPr>
          <w:rFonts w:ascii="Times New Roman" w:eastAsia="Times New Roman" w:hAnsi="Times New Roman" w:cs="Times New Roman"/>
          <w:sz w:val="24"/>
        </w:rPr>
        <w:t xml:space="preserve"> </w:t>
      </w:r>
      <w:r w:rsidR="00FB2F48">
        <w:rPr>
          <w:rFonts w:ascii="Times New Roman" w:eastAsia="Times New Roman" w:hAnsi="Times New Roman" w:cs="Times New Roman"/>
          <w:sz w:val="24"/>
        </w:rPr>
        <w:t>regarding the payment of Vestal Asphalt for the work done in Tioga Terrace asked “</w:t>
      </w:r>
      <w:r w:rsidR="007D44C3">
        <w:rPr>
          <w:rFonts w:ascii="Times New Roman" w:eastAsia="Times New Roman" w:hAnsi="Times New Roman" w:cs="Times New Roman"/>
          <w:sz w:val="24"/>
        </w:rPr>
        <w:t>Was there a clear agreement with the Town of Owe</w:t>
      </w:r>
      <w:r w:rsidR="00C55429">
        <w:rPr>
          <w:rFonts w:ascii="Times New Roman" w:eastAsia="Times New Roman" w:hAnsi="Times New Roman" w:cs="Times New Roman"/>
          <w:sz w:val="24"/>
        </w:rPr>
        <w:t>go with specific requirements?  Was any preliminary work done by the Highway Department? The communication between the Highway Department and the residents concerning the work to be done was totally inadequate causing an adverse situation for Vestal As</w:t>
      </w:r>
      <w:r w:rsidR="00653631">
        <w:rPr>
          <w:rFonts w:ascii="Times New Roman" w:eastAsia="Times New Roman" w:hAnsi="Times New Roman" w:cs="Times New Roman"/>
          <w:sz w:val="24"/>
        </w:rPr>
        <w:t>phalt to do their work properly.  Lastly was an inspection done by the Highway Department before signing off on the work?</w:t>
      </w:r>
      <w:r w:rsidR="00FB2F48">
        <w:rPr>
          <w:rFonts w:ascii="Times New Roman" w:eastAsia="Times New Roman" w:hAnsi="Times New Roman" w:cs="Times New Roman"/>
          <w:sz w:val="24"/>
        </w:rPr>
        <w:t>” These questions have changed her mind and she now feels the company should be paid.</w:t>
      </w:r>
    </w:p>
    <w:p w:rsidR="00B354C0" w:rsidRPr="00B75F29" w:rsidRDefault="00B354C0" w:rsidP="00B354C0">
      <w:pPr>
        <w:spacing w:after="4" w:line="257" w:lineRule="auto"/>
        <w:rPr>
          <w:rFonts w:ascii="Times New Roman" w:hAnsi="Times New Roman" w:cs="Times New Roman"/>
          <w:sz w:val="24"/>
          <w:szCs w:val="24"/>
        </w:rPr>
      </w:pPr>
    </w:p>
    <w:p w:rsidR="00B354C0" w:rsidRDefault="00B354C0" w:rsidP="00B354C0">
      <w:pPr>
        <w:pStyle w:val="ListParagraph"/>
        <w:tabs>
          <w:tab w:val="left" w:pos="1440"/>
          <w:tab w:val="left" w:pos="5040"/>
        </w:tabs>
        <w:spacing w:after="240"/>
        <w:ind w:left="0"/>
        <w:rPr>
          <w:rFonts w:ascii="Times New Roman" w:eastAsia="Times New Roman" w:hAnsi="Times New Roman" w:cs="Times New Roman"/>
          <w:sz w:val="24"/>
        </w:rPr>
      </w:pPr>
      <w:r>
        <w:rPr>
          <w:rFonts w:ascii="Times New Roman" w:eastAsia="Times New Roman" w:hAnsi="Times New Roman" w:cs="Times New Roman"/>
          <w:sz w:val="24"/>
        </w:rPr>
        <w:t xml:space="preserve">G.  </w:t>
      </w:r>
      <w:r w:rsidRPr="009D1C45">
        <w:rPr>
          <w:rFonts w:ascii="Times New Roman" w:eastAsia="Times New Roman" w:hAnsi="Times New Roman" w:cs="Times New Roman"/>
          <w:sz w:val="24"/>
        </w:rPr>
        <w:t>Presentation of Petitions, Communica</w:t>
      </w:r>
      <w:r>
        <w:rPr>
          <w:rFonts w:ascii="Times New Roman" w:eastAsia="Times New Roman" w:hAnsi="Times New Roman" w:cs="Times New Roman"/>
          <w:sz w:val="24"/>
        </w:rPr>
        <w:t xml:space="preserve">tions, Notices and Transfers – </w:t>
      </w:r>
    </w:p>
    <w:p w:rsidR="00B354C0" w:rsidRDefault="00B354C0" w:rsidP="00B354C0">
      <w:pPr>
        <w:pStyle w:val="ListParagraph"/>
        <w:tabs>
          <w:tab w:val="left" w:pos="720"/>
          <w:tab w:val="left" w:pos="5040"/>
        </w:tabs>
        <w:spacing w:after="240"/>
        <w:ind w:left="0"/>
        <w:rPr>
          <w:rFonts w:ascii="Times New Roman" w:eastAsia="Times New Roman" w:hAnsi="Times New Roman" w:cs="Times New Roman"/>
          <w:sz w:val="24"/>
        </w:rPr>
      </w:pPr>
      <w:r>
        <w:rPr>
          <w:rFonts w:ascii="Times New Roman" w:eastAsia="Times New Roman" w:hAnsi="Times New Roman" w:cs="Times New Roman"/>
          <w:sz w:val="24"/>
        </w:rPr>
        <w:tab/>
        <w:t xml:space="preserve">1.  Monthly Report of the Supervisor – </w:t>
      </w:r>
    </w:p>
    <w:p w:rsidR="00B354C0" w:rsidRPr="00752213" w:rsidRDefault="00B354C0" w:rsidP="00B354C0">
      <w:pPr>
        <w:pStyle w:val="ListParagraph"/>
        <w:tabs>
          <w:tab w:val="left" w:pos="720"/>
          <w:tab w:val="left" w:pos="5040"/>
        </w:tabs>
        <w:spacing w:after="240"/>
        <w:ind w:left="0"/>
      </w:pPr>
      <w:r>
        <w:rPr>
          <w:rFonts w:ascii="Times New Roman" w:eastAsia="Times New Roman" w:hAnsi="Times New Roman" w:cs="Times New Roman"/>
          <w:sz w:val="24"/>
        </w:rPr>
        <w:tab/>
        <w:t xml:space="preserve">      Report of the Supervisor is on file in the Town Clerk’s Office.</w:t>
      </w:r>
    </w:p>
    <w:p w:rsidR="00B354C0" w:rsidRDefault="00B354C0" w:rsidP="00B354C0">
      <w:pPr>
        <w:pStyle w:val="ListParagraph"/>
        <w:tabs>
          <w:tab w:val="left" w:pos="720"/>
          <w:tab w:val="left" w:pos="5040"/>
        </w:tabs>
        <w:spacing w:after="240"/>
        <w:ind w:left="0"/>
        <w:rPr>
          <w:rFonts w:ascii="Times New Roman" w:eastAsia="Times New Roman" w:hAnsi="Times New Roman" w:cs="Times New Roman"/>
          <w:sz w:val="24"/>
        </w:rPr>
      </w:pPr>
    </w:p>
    <w:p w:rsidR="00B354C0" w:rsidRDefault="00B354C0" w:rsidP="00B354C0">
      <w:pPr>
        <w:pStyle w:val="ListParagraph"/>
        <w:tabs>
          <w:tab w:val="left" w:pos="720"/>
          <w:tab w:val="left" w:pos="5040"/>
        </w:tabs>
        <w:spacing w:after="240"/>
        <w:ind w:left="0"/>
        <w:rPr>
          <w:rFonts w:ascii="Times New Roman" w:eastAsia="Times New Roman" w:hAnsi="Times New Roman" w:cs="Times New Roman"/>
          <w:sz w:val="24"/>
        </w:rPr>
      </w:pPr>
      <w:r>
        <w:rPr>
          <w:rFonts w:ascii="Times New Roman" w:eastAsia="Times New Roman" w:hAnsi="Times New Roman" w:cs="Times New Roman"/>
          <w:sz w:val="24"/>
        </w:rPr>
        <w:t xml:space="preserve">H.  Abstracts-   </w:t>
      </w:r>
    </w:p>
    <w:p w:rsidR="00B354C0" w:rsidRPr="00D6041F" w:rsidRDefault="00B354C0" w:rsidP="00B354C0">
      <w:pPr>
        <w:pStyle w:val="ListParagraph"/>
        <w:tabs>
          <w:tab w:val="left" w:pos="720"/>
          <w:tab w:val="left" w:pos="1440"/>
          <w:tab w:val="left" w:pos="5040"/>
        </w:tabs>
        <w:spacing w:after="240"/>
        <w:ind w:left="0"/>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sidRPr="00D41156">
        <w:rPr>
          <w:rFonts w:ascii="Times New Roman" w:eastAsia="Times New Roman" w:hAnsi="Times New Roman" w:cs="Times New Roman"/>
          <w:b/>
          <w:sz w:val="24"/>
        </w:rPr>
        <w:t xml:space="preserve">Councilmember </w:t>
      </w:r>
      <w:r>
        <w:rPr>
          <w:rFonts w:ascii="Times New Roman" w:eastAsia="Times New Roman" w:hAnsi="Times New Roman" w:cs="Times New Roman"/>
          <w:b/>
          <w:sz w:val="24"/>
        </w:rPr>
        <w:t xml:space="preserve">Hellmers </w:t>
      </w:r>
      <w:r w:rsidRPr="00D41156">
        <w:rPr>
          <w:rFonts w:ascii="Times New Roman" w:eastAsia="Times New Roman" w:hAnsi="Times New Roman" w:cs="Times New Roman"/>
          <w:b/>
          <w:sz w:val="24"/>
        </w:rPr>
        <w:t>made a motion to approve the following abstracts</w:t>
      </w:r>
      <w:r>
        <w:rPr>
          <w:rFonts w:ascii="Times New Roman" w:eastAsia="Times New Roman" w:hAnsi="Times New Roman" w:cs="Times New Roman"/>
          <w:b/>
          <w:sz w:val="24"/>
        </w:rPr>
        <w:t xml:space="preserve"> </w:t>
      </w:r>
      <w:r>
        <w:rPr>
          <w:rFonts w:ascii="Times New Roman" w:eastAsia="Times New Roman" w:hAnsi="Times New Roman" w:cs="Times New Roman"/>
          <w:b/>
          <w:color w:val="auto"/>
          <w:sz w:val="24"/>
        </w:rPr>
        <w:t xml:space="preserve">as presented. </w:t>
      </w:r>
      <w:r>
        <w:rPr>
          <w:rFonts w:ascii="Times New Roman" w:eastAsia="Times New Roman" w:hAnsi="Times New Roman" w:cs="Times New Roman"/>
          <w:sz w:val="24"/>
        </w:rPr>
        <w:t xml:space="preserve"> </w:t>
      </w:r>
      <w:r w:rsidRPr="00D41156">
        <w:rPr>
          <w:rFonts w:ascii="Times New Roman" w:eastAsia="Times New Roman" w:hAnsi="Times New Roman" w:cs="Times New Roman"/>
          <w:b/>
          <w:sz w:val="24"/>
        </w:rPr>
        <w:t xml:space="preserve">The motion was seconded by Councilmember </w:t>
      </w:r>
      <w:r>
        <w:rPr>
          <w:rFonts w:ascii="Times New Roman" w:eastAsia="Times New Roman" w:hAnsi="Times New Roman" w:cs="Times New Roman"/>
          <w:b/>
          <w:sz w:val="24"/>
        </w:rPr>
        <w:t>Marks and unanimously carried on a Roll Call.</w:t>
      </w:r>
    </w:p>
    <w:tbl>
      <w:tblPr>
        <w:tblStyle w:val="TableGrid1"/>
        <w:tblW w:w="6930" w:type="dxa"/>
        <w:tblInd w:w="540" w:type="dxa"/>
        <w:tblLook w:val="04A0" w:firstRow="1" w:lastRow="0" w:firstColumn="1" w:lastColumn="0" w:noHBand="0" w:noVBand="1"/>
      </w:tblPr>
      <w:tblGrid>
        <w:gridCol w:w="5580"/>
        <w:gridCol w:w="1350"/>
      </w:tblGrid>
      <w:tr w:rsidR="00B354C0" w:rsidRPr="00D41156" w:rsidTr="00F14454">
        <w:trPr>
          <w:trHeight w:val="295"/>
        </w:trPr>
        <w:tc>
          <w:tcPr>
            <w:tcW w:w="5580" w:type="dxa"/>
            <w:tcBorders>
              <w:top w:val="nil"/>
              <w:left w:val="nil"/>
              <w:bottom w:val="nil"/>
              <w:right w:val="nil"/>
            </w:tcBorders>
          </w:tcPr>
          <w:p w:rsidR="00B354C0" w:rsidRPr="00D41156" w:rsidRDefault="00B354C0" w:rsidP="00F14454">
            <w:pPr>
              <w:ind w:left="653"/>
            </w:pPr>
            <w:r w:rsidRPr="00D41156">
              <w:rPr>
                <w:rFonts w:ascii="Times New Roman" w:eastAsia="Times New Roman" w:hAnsi="Times New Roman" w:cs="Times New Roman"/>
                <w:sz w:val="24"/>
              </w:rPr>
              <w:t xml:space="preserve">A0 - General Fund   </w:t>
            </w:r>
          </w:p>
        </w:tc>
        <w:tc>
          <w:tcPr>
            <w:tcW w:w="1350" w:type="dxa"/>
            <w:tcBorders>
              <w:top w:val="nil"/>
              <w:left w:val="nil"/>
              <w:bottom w:val="nil"/>
              <w:right w:val="nil"/>
            </w:tcBorders>
          </w:tcPr>
          <w:p w:rsidR="00B354C0" w:rsidRPr="00D41156" w:rsidRDefault="008D43BE" w:rsidP="00F14454">
            <w:pPr>
              <w:jc w:val="right"/>
            </w:pPr>
            <w:r>
              <w:rPr>
                <w:rFonts w:ascii="Times New Roman" w:eastAsia="Times New Roman" w:hAnsi="Times New Roman" w:cs="Times New Roman"/>
                <w:sz w:val="24"/>
              </w:rPr>
              <w:t>292,617.74</w:t>
            </w:r>
          </w:p>
        </w:tc>
      </w:tr>
      <w:tr w:rsidR="00B354C0" w:rsidRPr="00D41156" w:rsidTr="00F14454">
        <w:trPr>
          <w:trHeight w:val="298"/>
        </w:trPr>
        <w:tc>
          <w:tcPr>
            <w:tcW w:w="5580" w:type="dxa"/>
            <w:tcBorders>
              <w:top w:val="nil"/>
              <w:left w:val="nil"/>
              <w:bottom w:val="nil"/>
              <w:right w:val="nil"/>
            </w:tcBorders>
          </w:tcPr>
          <w:p w:rsidR="00B354C0" w:rsidRPr="00D41156" w:rsidRDefault="00B354C0" w:rsidP="00F14454">
            <w:pPr>
              <w:ind w:left="653"/>
            </w:pPr>
            <w:r w:rsidRPr="00D41156">
              <w:rPr>
                <w:rFonts w:ascii="Times New Roman" w:eastAsia="Times New Roman" w:hAnsi="Times New Roman" w:cs="Times New Roman"/>
                <w:sz w:val="24"/>
              </w:rPr>
              <w:t>B0</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General Fund-Town Outside</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D43BE" w:rsidP="00F14454">
            <w:pPr>
              <w:jc w:val="right"/>
            </w:pPr>
            <w:r>
              <w:rPr>
                <w:rFonts w:ascii="Times New Roman" w:eastAsia="Times New Roman" w:hAnsi="Times New Roman" w:cs="Times New Roman"/>
                <w:sz w:val="24"/>
              </w:rPr>
              <w:t>3,509.58</w:t>
            </w:r>
          </w:p>
        </w:tc>
      </w:tr>
      <w:tr w:rsidR="00B354C0" w:rsidRPr="00D41156" w:rsidTr="00F14454">
        <w:trPr>
          <w:trHeight w:val="299"/>
        </w:trPr>
        <w:tc>
          <w:tcPr>
            <w:tcW w:w="5580" w:type="dxa"/>
            <w:tcBorders>
              <w:top w:val="nil"/>
              <w:left w:val="nil"/>
              <w:bottom w:val="nil"/>
              <w:right w:val="nil"/>
            </w:tcBorders>
          </w:tcPr>
          <w:p w:rsidR="00B354C0" w:rsidRPr="00D41156" w:rsidRDefault="00B354C0" w:rsidP="00F14454">
            <w:pPr>
              <w:ind w:left="653"/>
            </w:pPr>
            <w:r w:rsidRPr="00D41156">
              <w:rPr>
                <w:rFonts w:ascii="Times New Roman" w:eastAsia="Times New Roman" w:hAnsi="Times New Roman" w:cs="Times New Roman"/>
                <w:sz w:val="24"/>
              </w:rPr>
              <w:t>DB - Highway-Town Outside</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D43BE" w:rsidP="00F14454">
            <w:pPr>
              <w:jc w:val="right"/>
            </w:pPr>
            <w:r>
              <w:rPr>
                <w:rFonts w:ascii="Times New Roman" w:eastAsia="Times New Roman" w:hAnsi="Times New Roman" w:cs="Times New Roman"/>
                <w:sz w:val="24"/>
              </w:rPr>
              <w:t>397,728.75</w:t>
            </w:r>
          </w:p>
        </w:tc>
      </w:tr>
      <w:tr w:rsidR="00B354C0" w:rsidRPr="00D41156" w:rsidTr="00F14454">
        <w:trPr>
          <w:trHeight w:val="299"/>
        </w:trPr>
        <w:tc>
          <w:tcPr>
            <w:tcW w:w="5580" w:type="dxa"/>
            <w:tcBorders>
              <w:top w:val="nil"/>
              <w:left w:val="nil"/>
              <w:bottom w:val="nil"/>
              <w:right w:val="nil"/>
            </w:tcBorders>
          </w:tcPr>
          <w:p w:rsidR="00B354C0" w:rsidRPr="00D41156" w:rsidRDefault="00B354C0" w:rsidP="00F14454">
            <w:pPr>
              <w:ind w:left="653"/>
            </w:pPr>
            <w:r w:rsidRPr="00D41156">
              <w:rPr>
                <w:rFonts w:ascii="Times New Roman" w:eastAsia="Times New Roman" w:hAnsi="Times New Roman" w:cs="Times New Roman"/>
                <w:sz w:val="24"/>
              </w:rPr>
              <w:t>F0 - Water Districts</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D43BE" w:rsidP="00F14454">
            <w:pPr>
              <w:jc w:val="right"/>
            </w:pPr>
            <w:r>
              <w:rPr>
                <w:rFonts w:ascii="Times New Roman" w:eastAsia="Times New Roman" w:hAnsi="Times New Roman" w:cs="Times New Roman"/>
                <w:sz w:val="24"/>
              </w:rPr>
              <w:t>32,041.83</w:t>
            </w:r>
          </w:p>
        </w:tc>
      </w:tr>
      <w:tr w:rsidR="00B354C0" w:rsidRPr="00D41156" w:rsidTr="00F14454">
        <w:trPr>
          <w:trHeight w:val="298"/>
        </w:trPr>
        <w:tc>
          <w:tcPr>
            <w:tcW w:w="5580" w:type="dxa"/>
            <w:tcBorders>
              <w:top w:val="nil"/>
              <w:left w:val="nil"/>
              <w:bottom w:val="nil"/>
              <w:right w:val="nil"/>
            </w:tcBorders>
          </w:tcPr>
          <w:p w:rsidR="00B354C0" w:rsidRPr="00D41156" w:rsidRDefault="00B354C0" w:rsidP="00F14454">
            <w:pPr>
              <w:ind w:left="653"/>
            </w:pPr>
            <w:r w:rsidRPr="00D41156">
              <w:rPr>
                <w:rFonts w:ascii="Times New Roman" w:eastAsia="Times New Roman" w:hAnsi="Times New Roman" w:cs="Times New Roman"/>
                <w:sz w:val="24"/>
              </w:rPr>
              <w:lastRenderedPageBreak/>
              <w:t>FA - Route 38 Water</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D43BE" w:rsidP="00F14454">
            <w:pPr>
              <w:jc w:val="right"/>
            </w:pPr>
            <w:r>
              <w:rPr>
                <w:rFonts w:ascii="Times New Roman" w:eastAsia="Times New Roman" w:hAnsi="Times New Roman" w:cs="Times New Roman"/>
                <w:sz w:val="24"/>
              </w:rPr>
              <w:t>1079.28</w:t>
            </w:r>
          </w:p>
        </w:tc>
      </w:tr>
      <w:tr w:rsidR="00B354C0" w:rsidRPr="00D41156" w:rsidTr="00F14454">
        <w:trPr>
          <w:trHeight w:val="300"/>
        </w:trPr>
        <w:tc>
          <w:tcPr>
            <w:tcW w:w="5580" w:type="dxa"/>
            <w:tcBorders>
              <w:top w:val="nil"/>
              <w:left w:val="nil"/>
              <w:bottom w:val="nil"/>
              <w:right w:val="nil"/>
            </w:tcBorders>
          </w:tcPr>
          <w:p w:rsidR="00B354C0" w:rsidRPr="00D41156" w:rsidRDefault="00B354C0" w:rsidP="00F14454">
            <w:pPr>
              <w:ind w:left="653"/>
            </w:pPr>
            <w:r w:rsidRPr="00D41156">
              <w:rPr>
                <w:rFonts w:ascii="Times New Roman" w:eastAsia="Times New Roman" w:hAnsi="Times New Roman" w:cs="Times New Roman"/>
                <w:sz w:val="24"/>
              </w:rPr>
              <w:t>G0- Sewer Districts</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D43BE" w:rsidP="00F14454">
            <w:pPr>
              <w:jc w:val="right"/>
            </w:pPr>
            <w:r>
              <w:rPr>
                <w:rFonts w:ascii="Times New Roman" w:eastAsia="Times New Roman" w:hAnsi="Times New Roman" w:cs="Times New Roman"/>
                <w:sz w:val="24"/>
              </w:rPr>
              <w:t>184,571.12</w:t>
            </w:r>
          </w:p>
        </w:tc>
      </w:tr>
      <w:tr w:rsidR="002920D7" w:rsidRPr="00D41156" w:rsidTr="00F14454">
        <w:trPr>
          <w:trHeight w:val="300"/>
        </w:trPr>
        <w:tc>
          <w:tcPr>
            <w:tcW w:w="5580" w:type="dxa"/>
            <w:tcBorders>
              <w:top w:val="nil"/>
              <w:left w:val="nil"/>
              <w:bottom w:val="nil"/>
              <w:right w:val="nil"/>
            </w:tcBorders>
          </w:tcPr>
          <w:p w:rsidR="002920D7" w:rsidRPr="00D41156" w:rsidRDefault="002920D7" w:rsidP="00F14454">
            <w:pPr>
              <w:ind w:left="653"/>
              <w:rPr>
                <w:rFonts w:ascii="Times New Roman" w:eastAsia="Times New Roman" w:hAnsi="Times New Roman" w:cs="Times New Roman"/>
                <w:sz w:val="24"/>
              </w:rPr>
            </w:pPr>
            <w:r>
              <w:rPr>
                <w:rFonts w:ascii="Times New Roman" w:eastAsia="Times New Roman" w:hAnsi="Times New Roman" w:cs="Times New Roman"/>
                <w:sz w:val="24"/>
              </w:rPr>
              <w:t>NY Rising-Shared Services Building</w:t>
            </w:r>
          </w:p>
        </w:tc>
        <w:tc>
          <w:tcPr>
            <w:tcW w:w="1350" w:type="dxa"/>
            <w:tcBorders>
              <w:top w:val="nil"/>
              <w:left w:val="nil"/>
              <w:right w:val="nil"/>
            </w:tcBorders>
          </w:tcPr>
          <w:p w:rsidR="002920D7" w:rsidRDefault="002920D7" w:rsidP="00F14454">
            <w:pPr>
              <w:ind w:left="180"/>
              <w:jc w:val="right"/>
              <w:rPr>
                <w:rFonts w:ascii="Times New Roman" w:eastAsia="Times New Roman" w:hAnsi="Times New Roman" w:cs="Times New Roman"/>
                <w:sz w:val="24"/>
              </w:rPr>
            </w:pPr>
            <w:r>
              <w:rPr>
                <w:rFonts w:ascii="Times New Roman" w:eastAsia="Times New Roman" w:hAnsi="Times New Roman" w:cs="Times New Roman"/>
                <w:sz w:val="24"/>
              </w:rPr>
              <w:t>2,233.97</w:t>
            </w:r>
          </w:p>
        </w:tc>
      </w:tr>
      <w:tr w:rsidR="00B354C0" w:rsidRPr="00D41156" w:rsidTr="00F14454">
        <w:trPr>
          <w:trHeight w:val="300"/>
        </w:trPr>
        <w:tc>
          <w:tcPr>
            <w:tcW w:w="5580" w:type="dxa"/>
            <w:tcBorders>
              <w:top w:val="nil"/>
              <w:left w:val="nil"/>
              <w:bottom w:val="nil"/>
              <w:right w:val="nil"/>
            </w:tcBorders>
          </w:tcPr>
          <w:p w:rsidR="00B354C0" w:rsidRPr="00D41156" w:rsidRDefault="00B354C0" w:rsidP="00F14454">
            <w:pPr>
              <w:ind w:left="653"/>
              <w:rPr>
                <w:rFonts w:ascii="Times New Roman" w:eastAsia="Times New Roman" w:hAnsi="Times New Roman" w:cs="Times New Roman"/>
                <w:sz w:val="24"/>
              </w:rPr>
            </w:pPr>
            <w:r w:rsidRPr="00D41156">
              <w:rPr>
                <w:rFonts w:ascii="Times New Roman" w:eastAsia="Times New Roman" w:hAnsi="Times New Roman" w:cs="Times New Roman"/>
                <w:sz w:val="24"/>
              </w:rPr>
              <w:t>GA –</w:t>
            </w:r>
            <w:r>
              <w:rPr>
                <w:rFonts w:ascii="Times New Roman" w:eastAsia="Times New Roman" w:hAnsi="Times New Roman" w:cs="Times New Roman"/>
                <w:sz w:val="24"/>
              </w:rPr>
              <w:t xml:space="preserve"> Route 38 Sewer</w:t>
            </w:r>
          </w:p>
        </w:tc>
        <w:tc>
          <w:tcPr>
            <w:tcW w:w="1350" w:type="dxa"/>
            <w:tcBorders>
              <w:top w:val="nil"/>
              <w:left w:val="nil"/>
              <w:right w:val="nil"/>
            </w:tcBorders>
          </w:tcPr>
          <w:p w:rsidR="00B354C0" w:rsidRPr="00D41156" w:rsidRDefault="008D43BE" w:rsidP="00F14454">
            <w:pPr>
              <w:ind w:left="180"/>
              <w:jc w:val="right"/>
              <w:rPr>
                <w:rFonts w:ascii="Times New Roman" w:eastAsia="Times New Roman" w:hAnsi="Times New Roman" w:cs="Times New Roman"/>
                <w:sz w:val="24"/>
              </w:rPr>
            </w:pPr>
            <w:r>
              <w:rPr>
                <w:rFonts w:ascii="Times New Roman" w:eastAsia="Times New Roman" w:hAnsi="Times New Roman" w:cs="Times New Roman"/>
                <w:sz w:val="24"/>
              </w:rPr>
              <w:t>120.00</w:t>
            </w:r>
          </w:p>
        </w:tc>
      </w:tr>
      <w:tr w:rsidR="00B354C0" w:rsidRPr="00D41156" w:rsidTr="00F14454">
        <w:trPr>
          <w:trHeight w:val="305"/>
        </w:trPr>
        <w:tc>
          <w:tcPr>
            <w:tcW w:w="5580" w:type="dxa"/>
            <w:tcBorders>
              <w:top w:val="nil"/>
              <w:left w:val="nil"/>
              <w:bottom w:val="nil"/>
              <w:right w:val="nil"/>
            </w:tcBorders>
          </w:tcPr>
          <w:p w:rsidR="00B354C0" w:rsidRPr="00D41156" w:rsidRDefault="00B354C0" w:rsidP="00F14454">
            <w:pPr>
              <w:ind w:left="521"/>
            </w:pPr>
            <w:r w:rsidRPr="00D41156">
              <w:rPr>
                <w:rFonts w:ascii="Times New Roman" w:eastAsia="Times New Roman" w:hAnsi="Times New Roman" w:cs="Times New Roman"/>
                <w:sz w:val="24"/>
              </w:rPr>
              <w:t xml:space="preserve">  L1 – Lighting District 1  </w:t>
            </w:r>
          </w:p>
        </w:tc>
        <w:tc>
          <w:tcPr>
            <w:tcW w:w="1350" w:type="dxa"/>
            <w:tcBorders>
              <w:left w:val="nil"/>
              <w:bottom w:val="nil"/>
              <w:right w:val="nil"/>
            </w:tcBorders>
          </w:tcPr>
          <w:p w:rsidR="00B354C0" w:rsidRPr="00D41156" w:rsidRDefault="00883061" w:rsidP="00F14454">
            <w:pPr>
              <w:jc w:val="right"/>
            </w:pPr>
            <w:r>
              <w:rPr>
                <w:rFonts w:ascii="Times New Roman" w:eastAsia="Times New Roman" w:hAnsi="Times New Roman" w:cs="Times New Roman"/>
                <w:sz w:val="24"/>
              </w:rPr>
              <w:t>65.73</w:t>
            </w:r>
          </w:p>
        </w:tc>
      </w:tr>
      <w:tr w:rsidR="00B354C0" w:rsidRPr="00D41156" w:rsidTr="00F14454">
        <w:trPr>
          <w:trHeight w:val="302"/>
        </w:trPr>
        <w:tc>
          <w:tcPr>
            <w:tcW w:w="5580" w:type="dxa"/>
            <w:tcBorders>
              <w:top w:val="nil"/>
              <w:left w:val="nil"/>
              <w:bottom w:val="nil"/>
              <w:right w:val="nil"/>
            </w:tcBorders>
          </w:tcPr>
          <w:p w:rsidR="00B354C0" w:rsidRPr="00D41156" w:rsidRDefault="00B354C0" w:rsidP="00F14454">
            <w:pPr>
              <w:ind w:left="545"/>
            </w:pPr>
            <w:r w:rsidRPr="00D41156">
              <w:rPr>
                <w:rFonts w:ascii="Times New Roman" w:eastAsia="Times New Roman" w:hAnsi="Times New Roman" w:cs="Times New Roman"/>
                <w:sz w:val="24"/>
              </w:rPr>
              <w:t xml:space="preserve">  L2 - Lighting District 2</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83061" w:rsidP="00F14454">
            <w:pPr>
              <w:jc w:val="right"/>
            </w:pPr>
            <w:r>
              <w:rPr>
                <w:rFonts w:ascii="Times New Roman" w:eastAsia="Times New Roman" w:hAnsi="Times New Roman" w:cs="Times New Roman"/>
                <w:sz w:val="24"/>
              </w:rPr>
              <w:t>192.51</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rPr>
                <w:rFonts w:ascii="Times New Roman" w:eastAsia="Times New Roman" w:hAnsi="Times New Roman" w:cs="Times New Roman"/>
                <w:sz w:val="24"/>
              </w:rPr>
            </w:pPr>
            <w:r>
              <w:rPr>
                <w:rFonts w:ascii="Times New Roman" w:eastAsia="Times New Roman" w:hAnsi="Times New Roman" w:cs="Times New Roman"/>
                <w:sz w:val="24"/>
              </w:rPr>
              <w:t xml:space="preserve">  L3 – Lighting District 3</w:t>
            </w:r>
          </w:p>
        </w:tc>
        <w:tc>
          <w:tcPr>
            <w:tcW w:w="1350" w:type="dxa"/>
            <w:tcBorders>
              <w:top w:val="nil"/>
              <w:left w:val="nil"/>
              <w:bottom w:val="nil"/>
              <w:right w:val="nil"/>
            </w:tcBorders>
          </w:tcPr>
          <w:p w:rsidR="00B354C0" w:rsidRDefault="00883061" w:rsidP="00F14454">
            <w:pPr>
              <w:jc w:val="right"/>
              <w:rPr>
                <w:rFonts w:ascii="Times New Roman" w:eastAsia="Times New Roman" w:hAnsi="Times New Roman" w:cs="Times New Roman"/>
                <w:sz w:val="24"/>
              </w:rPr>
            </w:pPr>
            <w:r>
              <w:rPr>
                <w:rFonts w:ascii="Times New Roman" w:eastAsia="Times New Roman" w:hAnsi="Times New Roman" w:cs="Times New Roman"/>
                <w:sz w:val="24"/>
              </w:rPr>
              <w:t>80.19</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pPr>
            <w:r w:rsidRPr="00D41156">
              <w:rPr>
                <w:rFonts w:ascii="Times New Roman" w:eastAsia="Times New Roman" w:hAnsi="Times New Roman" w:cs="Times New Roman"/>
                <w:sz w:val="24"/>
              </w:rPr>
              <w:t xml:space="preserve">  L4 - Lighting District 4B</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83061" w:rsidP="00F14454">
            <w:pPr>
              <w:jc w:val="right"/>
            </w:pPr>
            <w:r>
              <w:rPr>
                <w:rFonts w:ascii="Times New Roman" w:eastAsia="Times New Roman" w:hAnsi="Times New Roman" w:cs="Times New Roman"/>
                <w:sz w:val="24"/>
              </w:rPr>
              <w:t>52.29</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rPr>
                <w:rFonts w:ascii="Times New Roman" w:eastAsia="Times New Roman" w:hAnsi="Times New Roman" w:cs="Times New Roman"/>
                <w:sz w:val="24"/>
              </w:rPr>
            </w:pPr>
            <w:r>
              <w:rPr>
                <w:rFonts w:ascii="Times New Roman" w:eastAsia="Times New Roman" w:hAnsi="Times New Roman" w:cs="Times New Roman"/>
                <w:sz w:val="24"/>
              </w:rPr>
              <w:t xml:space="preserve">  L5 – Lighting District 5</w:t>
            </w:r>
          </w:p>
        </w:tc>
        <w:tc>
          <w:tcPr>
            <w:tcW w:w="1350" w:type="dxa"/>
            <w:tcBorders>
              <w:top w:val="nil"/>
              <w:left w:val="nil"/>
              <w:bottom w:val="nil"/>
              <w:right w:val="nil"/>
            </w:tcBorders>
          </w:tcPr>
          <w:p w:rsidR="00B354C0" w:rsidRDefault="00883061" w:rsidP="00F14454">
            <w:pPr>
              <w:jc w:val="right"/>
              <w:rPr>
                <w:rFonts w:ascii="Times New Roman" w:eastAsia="Times New Roman" w:hAnsi="Times New Roman" w:cs="Times New Roman"/>
                <w:sz w:val="24"/>
              </w:rPr>
            </w:pPr>
            <w:r>
              <w:rPr>
                <w:rFonts w:ascii="Times New Roman" w:eastAsia="Times New Roman" w:hAnsi="Times New Roman" w:cs="Times New Roman"/>
                <w:sz w:val="24"/>
              </w:rPr>
              <w:t>85.04</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pPr>
            <w:r w:rsidRPr="00D41156">
              <w:rPr>
                <w:rFonts w:ascii="Times New Roman" w:eastAsia="Times New Roman" w:hAnsi="Times New Roman" w:cs="Times New Roman"/>
                <w:sz w:val="24"/>
              </w:rPr>
              <w:t xml:space="preserve">  L6 - Lighting District 6</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83061" w:rsidP="00F14454">
            <w:pPr>
              <w:jc w:val="right"/>
            </w:pPr>
            <w:r>
              <w:rPr>
                <w:rFonts w:ascii="Times New Roman" w:eastAsia="Times New Roman" w:hAnsi="Times New Roman" w:cs="Times New Roman"/>
                <w:sz w:val="24"/>
              </w:rPr>
              <w:t>224.01</w:t>
            </w:r>
          </w:p>
        </w:tc>
      </w:tr>
      <w:tr w:rsidR="00B354C0" w:rsidRPr="00D41156" w:rsidTr="00F14454">
        <w:trPr>
          <w:trHeight w:val="302"/>
        </w:trPr>
        <w:tc>
          <w:tcPr>
            <w:tcW w:w="5580" w:type="dxa"/>
            <w:tcBorders>
              <w:top w:val="nil"/>
              <w:left w:val="nil"/>
              <w:bottom w:val="nil"/>
              <w:right w:val="nil"/>
            </w:tcBorders>
          </w:tcPr>
          <w:p w:rsidR="00B354C0" w:rsidRPr="00D41156" w:rsidRDefault="00B354C0" w:rsidP="00F14454">
            <w:pPr>
              <w:ind w:left="545"/>
            </w:pPr>
            <w:r w:rsidRPr="00D41156">
              <w:rPr>
                <w:rFonts w:ascii="Times New Roman" w:eastAsia="Times New Roman" w:hAnsi="Times New Roman" w:cs="Times New Roman"/>
                <w:sz w:val="24"/>
              </w:rPr>
              <w:t xml:space="preserve">  L7 - Lighting District 7</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83061" w:rsidP="00F14454">
            <w:pPr>
              <w:jc w:val="right"/>
            </w:pPr>
            <w:r>
              <w:rPr>
                <w:rFonts w:ascii="Times New Roman" w:eastAsia="Times New Roman" w:hAnsi="Times New Roman" w:cs="Times New Roman"/>
                <w:sz w:val="24"/>
              </w:rPr>
              <w:t>51.22</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pPr>
            <w:r w:rsidRPr="00D41156">
              <w:rPr>
                <w:rFonts w:ascii="Times New Roman" w:eastAsia="Times New Roman" w:hAnsi="Times New Roman" w:cs="Times New Roman"/>
                <w:sz w:val="24"/>
              </w:rPr>
              <w:t xml:space="preserve">  L8 - Lighting District 8</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83061" w:rsidP="00F14454">
            <w:pPr>
              <w:jc w:val="right"/>
            </w:pPr>
            <w:r>
              <w:rPr>
                <w:rFonts w:ascii="Times New Roman" w:eastAsia="Times New Roman" w:hAnsi="Times New Roman" w:cs="Times New Roman"/>
                <w:sz w:val="24"/>
              </w:rPr>
              <w:t>70.40</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pPr>
            <w:r w:rsidRPr="00D41156">
              <w:rPr>
                <w:rFonts w:ascii="Times New Roman" w:eastAsia="Times New Roman" w:hAnsi="Times New Roman" w:cs="Times New Roman"/>
                <w:sz w:val="24"/>
              </w:rPr>
              <w:t xml:space="preserve">  L9 - Lighting District #9</w:t>
            </w:r>
            <w:r w:rsidRPr="00D41156">
              <w:rPr>
                <w:rFonts w:ascii="Times New Roman" w:eastAsia="Times New Roman" w:hAnsi="Times New Roman" w:cs="Times New Roman"/>
                <w:b/>
                <w:sz w:val="24"/>
              </w:rPr>
              <w:t xml:space="preserve"> </w:t>
            </w:r>
            <w:r w:rsidRPr="00D41156">
              <w:rPr>
                <w:rFonts w:ascii="Times New Roman" w:eastAsia="Times New Roman" w:hAnsi="Times New Roman" w:cs="Times New Roman"/>
                <w:sz w:val="24"/>
              </w:rPr>
              <w:t xml:space="preserve">  </w:t>
            </w:r>
          </w:p>
        </w:tc>
        <w:tc>
          <w:tcPr>
            <w:tcW w:w="1350" w:type="dxa"/>
            <w:tcBorders>
              <w:top w:val="nil"/>
              <w:left w:val="nil"/>
              <w:bottom w:val="nil"/>
              <w:right w:val="nil"/>
            </w:tcBorders>
          </w:tcPr>
          <w:p w:rsidR="00B354C0" w:rsidRPr="00D41156" w:rsidRDefault="00883061" w:rsidP="00F14454">
            <w:pPr>
              <w:tabs>
                <w:tab w:val="center" w:pos="803"/>
              </w:tabs>
              <w:jc w:val="right"/>
            </w:pPr>
            <w:r>
              <w:rPr>
                <w:rFonts w:ascii="Times New Roman" w:eastAsia="Times New Roman" w:hAnsi="Times New Roman" w:cs="Times New Roman"/>
                <w:sz w:val="24"/>
              </w:rPr>
              <w:t>26.77</w:t>
            </w:r>
          </w:p>
        </w:tc>
      </w:tr>
      <w:tr w:rsidR="00B354C0" w:rsidRPr="00D41156" w:rsidTr="00F14454">
        <w:trPr>
          <w:trHeight w:val="304"/>
        </w:trPr>
        <w:tc>
          <w:tcPr>
            <w:tcW w:w="5580" w:type="dxa"/>
            <w:tcBorders>
              <w:top w:val="nil"/>
              <w:left w:val="nil"/>
              <w:bottom w:val="nil"/>
              <w:right w:val="nil"/>
            </w:tcBorders>
          </w:tcPr>
          <w:p w:rsidR="00B354C0" w:rsidRPr="00D41156" w:rsidRDefault="00B354C0" w:rsidP="00F14454">
            <w:pPr>
              <w:ind w:left="545"/>
              <w:rPr>
                <w:rFonts w:ascii="Times New Roman" w:eastAsia="Times New Roman" w:hAnsi="Times New Roman" w:cs="Times New Roman"/>
                <w:sz w:val="24"/>
              </w:rPr>
            </w:pPr>
            <w:r>
              <w:rPr>
                <w:rFonts w:ascii="Times New Roman" w:eastAsia="Times New Roman" w:hAnsi="Times New Roman" w:cs="Times New Roman"/>
                <w:sz w:val="24"/>
              </w:rPr>
              <w:t xml:space="preserve">  LA – Lighting District 4A</w:t>
            </w:r>
          </w:p>
        </w:tc>
        <w:tc>
          <w:tcPr>
            <w:tcW w:w="1350" w:type="dxa"/>
            <w:tcBorders>
              <w:top w:val="nil"/>
              <w:left w:val="nil"/>
              <w:bottom w:val="nil"/>
              <w:right w:val="nil"/>
            </w:tcBorders>
          </w:tcPr>
          <w:p w:rsidR="00B354C0" w:rsidRDefault="00883061" w:rsidP="00F14454">
            <w:pPr>
              <w:tabs>
                <w:tab w:val="center" w:pos="803"/>
              </w:tabs>
              <w:jc w:val="right"/>
              <w:rPr>
                <w:rFonts w:ascii="Times New Roman" w:eastAsia="Times New Roman" w:hAnsi="Times New Roman" w:cs="Times New Roman"/>
                <w:sz w:val="24"/>
              </w:rPr>
            </w:pPr>
            <w:r>
              <w:rPr>
                <w:rFonts w:ascii="Times New Roman" w:eastAsia="Times New Roman" w:hAnsi="Times New Roman" w:cs="Times New Roman"/>
                <w:sz w:val="24"/>
              </w:rPr>
              <w:t>32.18</w:t>
            </w:r>
          </w:p>
        </w:tc>
      </w:tr>
      <w:tr w:rsidR="00B354C0" w:rsidRPr="00A433CF" w:rsidTr="00F14454">
        <w:trPr>
          <w:trHeight w:val="304"/>
        </w:trPr>
        <w:tc>
          <w:tcPr>
            <w:tcW w:w="5580" w:type="dxa"/>
            <w:tcBorders>
              <w:top w:val="nil"/>
              <w:left w:val="nil"/>
              <w:bottom w:val="nil"/>
              <w:right w:val="nil"/>
            </w:tcBorders>
          </w:tcPr>
          <w:p w:rsidR="00B354C0" w:rsidRDefault="00B354C0" w:rsidP="00F14454">
            <w:pPr>
              <w:ind w:left="545"/>
              <w:rPr>
                <w:rFonts w:ascii="Times New Roman" w:eastAsia="Times New Roman" w:hAnsi="Times New Roman" w:cs="Times New Roman"/>
                <w:sz w:val="24"/>
              </w:rPr>
            </w:pPr>
            <w:r>
              <w:rPr>
                <w:rFonts w:ascii="Times New Roman" w:eastAsia="Times New Roman" w:hAnsi="Times New Roman" w:cs="Times New Roman"/>
                <w:sz w:val="24"/>
              </w:rPr>
              <w:t xml:space="preserve">  LX – Lighting District 10                                           </w:t>
            </w:r>
          </w:p>
        </w:tc>
        <w:tc>
          <w:tcPr>
            <w:tcW w:w="1350" w:type="dxa"/>
            <w:tcBorders>
              <w:top w:val="nil"/>
              <w:left w:val="nil"/>
              <w:bottom w:val="nil"/>
              <w:right w:val="nil"/>
            </w:tcBorders>
          </w:tcPr>
          <w:p w:rsidR="00B354C0" w:rsidRPr="00B47333" w:rsidRDefault="00883061" w:rsidP="00F14454">
            <w:pPr>
              <w:tabs>
                <w:tab w:val="center" w:pos="803"/>
              </w:tabs>
              <w:jc w:val="right"/>
              <w:rPr>
                <w:rFonts w:ascii="Times New Roman" w:eastAsia="Times New Roman" w:hAnsi="Times New Roman" w:cs="Times New Roman"/>
                <w:sz w:val="24"/>
                <w:u w:val="single"/>
              </w:rPr>
            </w:pPr>
            <w:r>
              <w:rPr>
                <w:rFonts w:ascii="Times New Roman" w:eastAsia="Times New Roman" w:hAnsi="Times New Roman" w:cs="Times New Roman"/>
                <w:sz w:val="24"/>
                <w:u w:val="single"/>
              </w:rPr>
              <w:t>39.81</w:t>
            </w:r>
          </w:p>
        </w:tc>
      </w:tr>
      <w:tr w:rsidR="00B354C0" w:rsidRPr="00D41156" w:rsidTr="00F14454">
        <w:trPr>
          <w:trHeight w:val="302"/>
        </w:trPr>
        <w:tc>
          <w:tcPr>
            <w:tcW w:w="5580" w:type="dxa"/>
            <w:tcBorders>
              <w:top w:val="nil"/>
              <w:left w:val="nil"/>
              <w:bottom w:val="nil"/>
              <w:right w:val="nil"/>
            </w:tcBorders>
          </w:tcPr>
          <w:p w:rsidR="00B354C0" w:rsidRPr="00D41156" w:rsidRDefault="00B354C0" w:rsidP="00F14454">
            <w:pPr>
              <w:rPr>
                <w:rFonts w:ascii="Times New Roman" w:eastAsia="Times New Roman" w:hAnsi="Times New Roman" w:cs="Times New Roman"/>
                <w:sz w:val="24"/>
              </w:rPr>
            </w:pPr>
          </w:p>
        </w:tc>
        <w:tc>
          <w:tcPr>
            <w:tcW w:w="1350" w:type="dxa"/>
            <w:tcBorders>
              <w:top w:val="nil"/>
              <w:left w:val="nil"/>
              <w:bottom w:val="nil"/>
              <w:right w:val="nil"/>
            </w:tcBorders>
          </w:tcPr>
          <w:p w:rsidR="00B354C0" w:rsidRPr="00730CA9" w:rsidRDefault="00883061" w:rsidP="00F14454">
            <w:pPr>
              <w:tabs>
                <w:tab w:val="center" w:pos="803"/>
              </w:tabs>
              <w:jc w:val="right"/>
              <w:rPr>
                <w:rFonts w:ascii="Times New Roman" w:eastAsia="Times New Roman" w:hAnsi="Times New Roman" w:cs="Times New Roman"/>
                <w:b/>
                <w:sz w:val="24"/>
              </w:rPr>
            </w:pPr>
            <w:r>
              <w:rPr>
                <w:rFonts w:ascii="Times New Roman" w:eastAsia="Times New Roman" w:hAnsi="Times New Roman" w:cs="Times New Roman"/>
                <w:b/>
                <w:sz w:val="24"/>
              </w:rPr>
              <w:t>914,822.42</w:t>
            </w:r>
          </w:p>
        </w:tc>
      </w:tr>
    </w:tbl>
    <w:p w:rsidR="00B354C0" w:rsidRDefault="00B354C0" w:rsidP="00B354C0">
      <w:pPr>
        <w:spacing w:after="2"/>
      </w:pPr>
    </w:p>
    <w:p w:rsidR="00B354C0" w:rsidRDefault="00B354C0" w:rsidP="00B354C0">
      <w:pPr>
        <w:spacing w:after="2"/>
        <w:rPr>
          <w:rFonts w:ascii="Times New Roman" w:eastAsia="Times New Roman" w:hAnsi="Times New Roman" w:cs="Times New Roman"/>
          <w:sz w:val="24"/>
        </w:rPr>
      </w:pPr>
    </w:p>
    <w:p w:rsidR="00B354C0" w:rsidRPr="004A2AA2" w:rsidRDefault="00B354C0" w:rsidP="00B354C0">
      <w:pPr>
        <w:spacing w:after="2"/>
        <w:rPr>
          <w:rFonts w:ascii="Times New Roman" w:eastAsia="Times New Roman" w:hAnsi="Times New Roman" w:cs="Times New Roman"/>
          <w:sz w:val="24"/>
        </w:rPr>
      </w:pPr>
      <w:r w:rsidRPr="005D39D4">
        <w:rPr>
          <w:rFonts w:ascii="Times New Roman" w:eastAsia="Times New Roman" w:hAnsi="Times New Roman" w:cs="Times New Roman"/>
          <w:sz w:val="24"/>
        </w:rPr>
        <w:t>I.</w:t>
      </w:r>
      <w:r>
        <w:rPr>
          <w:rFonts w:ascii="Times New Roman" w:eastAsia="Times New Roman" w:hAnsi="Times New Roman" w:cs="Times New Roman"/>
          <w:sz w:val="24"/>
        </w:rPr>
        <w:t xml:space="preserve">   </w:t>
      </w:r>
      <w:r w:rsidRPr="005D39D4">
        <w:rPr>
          <w:rFonts w:ascii="Times New Roman" w:eastAsia="Times New Roman" w:hAnsi="Times New Roman" w:cs="Times New Roman"/>
          <w:sz w:val="24"/>
        </w:rPr>
        <w:t xml:space="preserve">Unfinished Business – </w:t>
      </w:r>
    </w:p>
    <w:p w:rsidR="00B354C0" w:rsidRPr="00B261BF" w:rsidRDefault="00B354C0" w:rsidP="00B354C0">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p>
    <w:p w:rsidR="00B354C0" w:rsidRPr="005C7EAF" w:rsidRDefault="00B354C0" w:rsidP="00B354C0">
      <w:pPr>
        <w:tabs>
          <w:tab w:val="left" w:pos="270"/>
        </w:tabs>
        <w:spacing w:after="4" w:line="257" w:lineRule="auto"/>
      </w:pPr>
      <w:r>
        <w:rPr>
          <w:rFonts w:ascii="Times New Roman" w:eastAsia="Times New Roman" w:hAnsi="Times New Roman" w:cs="Times New Roman"/>
          <w:sz w:val="24"/>
        </w:rPr>
        <w:t xml:space="preserve">J.  </w:t>
      </w:r>
      <w:r w:rsidRPr="00703D2D">
        <w:rPr>
          <w:rFonts w:ascii="Times New Roman" w:eastAsia="Times New Roman" w:hAnsi="Times New Roman" w:cs="Times New Roman"/>
          <w:sz w:val="24"/>
        </w:rPr>
        <w:t xml:space="preserve">Reports of Standing Committees –  </w:t>
      </w:r>
    </w:p>
    <w:p w:rsidR="00B354C0" w:rsidRDefault="00B354C0" w:rsidP="00B354C0">
      <w:pPr>
        <w:rPr>
          <w:rFonts w:ascii="Times New Roman" w:hAnsi="Times New Roman" w:cs="Times New Roman"/>
          <w:sz w:val="24"/>
          <w:szCs w:val="24"/>
        </w:rPr>
      </w:pPr>
      <w:r>
        <w:rPr>
          <w:rFonts w:ascii="Times New Roman" w:eastAsia="Times New Roman" w:hAnsi="Times New Roman" w:cs="Times New Roman"/>
          <w:sz w:val="24"/>
        </w:rPr>
        <w:tab/>
      </w:r>
      <w:r>
        <w:rPr>
          <w:rFonts w:ascii="Times New Roman" w:hAnsi="Times New Roman" w:cs="Times New Roman"/>
          <w:sz w:val="24"/>
          <w:szCs w:val="24"/>
        </w:rPr>
        <w:t>Councilmember Hellmers – no report</w:t>
      </w:r>
      <w:r>
        <w:rPr>
          <w:rFonts w:ascii="Times New Roman" w:hAnsi="Times New Roman" w:cs="Times New Roman"/>
          <w:sz w:val="24"/>
          <w:szCs w:val="24"/>
        </w:rPr>
        <w:tab/>
      </w:r>
    </w:p>
    <w:p w:rsidR="00B354C0" w:rsidRDefault="00B354C0" w:rsidP="00B354C0">
      <w:pPr>
        <w:ind w:firstLine="720"/>
        <w:rPr>
          <w:rFonts w:ascii="Times New Roman" w:hAnsi="Times New Roman" w:cs="Times New Roman"/>
          <w:sz w:val="24"/>
          <w:szCs w:val="24"/>
        </w:rPr>
      </w:pPr>
    </w:p>
    <w:p w:rsidR="00B354C0" w:rsidRDefault="00B354C0" w:rsidP="00B354C0">
      <w:pPr>
        <w:ind w:firstLine="720"/>
        <w:rPr>
          <w:rFonts w:ascii="Times New Roman" w:hAnsi="Times New Roman" w:cs="Times New Roman"/>
          <w:sz w:val="24"/>
          <w:szCs w:val="24"/>
        </w:rPr>
      </w:pPr>
      <w:r>
        <w:rPr>
          <w:rFonts w:ascii="Times New Roman" w:hAnsi="Times New Roman" w:cs="Times New Roman"/>
          <w:sz w:val="24"/>
          <w:szCs w:val="24"/>
        </w:rPr>
        <w:t xml:space="preserve">Councilmember Morgan – </w:t>
      </w:r>
      <w:r w:rsidR="005C088A">
        <w:rPr>
          <w:rFonts w:ascii="Times New Roman" w:hAnsi="Times New Roman" w:cs="Times New Roman"/>
          <w:sz w:val="24"/>
          <w:szCs w:val="24"/>
        </w:rPr>
        <w:t>no report</w:t>
      </w:r>
    </w:p>
    <w:p w:rsidR="00B354C0" w:rsidRDefault="00B354C0" w:rsidP="00B354C0">
      <w:pPr>
        <w:rPr>
          <w:rFonts w:ascii="Times New Roman" w:hAnsi="Times New Roman" w:cs="Times New Roman"/>
          <w:sz w:val="24"/>
          <w:szCs w:val="24"/>
        </w:rPr>
      </w:pPr>
      <w:r>
        <w:rPr>
          <w:rFonts w:ascii="Times New Roman" w:hAnsi="Times New Roman" w:cs="Times New Roman"/>
          <w:sz w:val="24"/>
          <w:szCs w:val="24"/>
        </w:rPr>
        <w:tab/>
      </w:r>
    </w:p>
    <w:p w:rsidR="00B354C0" w:rsidRDefault="00B354C0" w:rsidP="00B354C0">
      <w:pPr>
        <w:ind w:firstLine="720"/>
        <w:rPr>
          <w:rFonts w:ascii="Times New Roman" w:hAnsi="Times New Roman" w:cs="Times New Roman"/>
          <w:sz w:val="24"/>
          <w:szCs w:val="24"/>
        </w:rPr>
      </w:pPr>
      <w:r>
        <w:rPr>
          <w:rFonts w:ascii="Times New Roman" w:hAnsi="Times New Roman" w:cs="Times New Roman"/>
          <w:sz w:val="24"/>
          <w:szCs w:val="24"/>
        </w:rPr>
        <w:t>Councilmember Jochum- no report</w:t>
      </w:r>
    </w:p>
    <w:p w:rsidR="00B354C0" w:rsidRDefault="00B354C0" w:rsidP="00B354C0">
      <w:pPr>
        <w:ind w:left="720"/>
        <w:rPr>
          <w:rFonts w:ascii="Times New Roman" w:hAnsi="Times New Roman" w:cs="Times New Roman"/>
          <w:sz w:val="24"/>
          <w:szCs w:val="24"/>
        </w:rPr>
      </w:pPr>
    </w:p>
    <w:p w:rsidR="00B354C0" w:rsidRDefault="00B354C0" w:rsidP="00B354C0">
      <w:pPr>
        <w:ind w:left="720"/>
        <w:rPr>
          <w:rFonts w:ascii="Times New Roman" w:hAnsi="Times New Roman" w:cs="Times New Roman"/>
          <w:sz w:val="24"/>
          <w:szCs w:val="24"/>
        </w:rPr>
      </w:pPr>
      <w:r>
        <w:rPr>
          <w:rFonts w:ascii="Times New Roman" w:hAnsi="Times New Roman" w:cs="Times New Roman"/>
          <w:sz w:val="24"/>
          <w:szCs w:val="24"/>
        </w:rPr>
        <w:t>Councilmember Marks – no report</w:t>
      </w:r>
    </w:p>
    <w:p w:rsidR="00B354C0" w:rsidRPr="0089676F" w:rsidRDefault="00B354C0" w:rsidP="00B354C0">
      <w:pPr>
        <w:rPr>
          <w:rFonts w:ascii="Times New Roman" w:hAnsi="Times New Roman" w:cs="Times New Roman"/>
          <w:sz w:val="24"/>
          <w:szCs w:val="24"/>
        </w:rPr>
      </w:pPr>
      <w:r>
        <w:rPr>
          <w:rFonts w:ascii="Times New Roman" w:hAnsi="Times New Roman" w:cs="Times New Roman"/>
          <w:sz w:val="24"/>
          <w:szCs w:val="24"/>
        </w:rPr>
        <w:tab/>
      </w:r>
    </w:p>
    <w:p w:rsidR="00B354C0" w:rsidRPr="005106F2" w:rsidRDefault="00B354C0" w:rsidP="00B354C0">
      <w:pPr>
        <w:pStyle w:val="ListParagraph"/>
        <w:spacing w:after="4" w:line="257" w:lineRule="auto"/>
        <w:ind w:hanging="720"/>
        <w:rPr>
          <w:rFonts w:ascii="Times New Roman" w:eastAsia="Times New Roman" w:hAnsi="Times New Roman" w:cs="Times New Roman"/>
          <w:sz w:val="24"/>
        </w:rPr>
      </w:pPr>
    </w:p>
    <w:p w:rsidR="00B354C0" w:rsidRDefault="00B354C0" w:rsidP="00B354C0">
      <w:pPr>
        <w:pStyle w:val="ListParagraph"/>
        <w:spacing w:after="4" w:line="257" w:lineRule="auto"/>
        <w:ind w:hanging="720"/>
      </w:pPr>
      <w:r>
        <w:rPr>
          <w:rFonts w:ascii="Times New Roman" w:eastAsia="Times New Roman" w:hAnsi="Times New Roman" w:cs="Times New Roman"/>
          <w:sz w:val="24"/>
        </w:rPr>
        <w:t xml:space="preserve">K.  </w:t>
      </w:r>
      <w:r w:rsidRPr="00B122C8">
        <w:rPr>
          <w:rFonts w:ascii="Times New Roman" w:eastAsia="Times New Roman" w:hAnsi="Times New Roman" w:cs="Times New Roman"/>
          <w:sz w:val="24"/>
        </w:rPr>
        <w:t xml:space="preserve">Presentation of Resolutions, Motions and New Business –   </w:t>
      </w:r>
    </w:p>
    <w:p w:rsidR="00B354C0" w:rsidRPr="005C088A" w:rsidRDefault="00B354C0" w:rsidP="00B354C0">
      <w:pPr>
        <w:pStyle w:val="Style"/>
        <w:rPr>
          <w:rFonts w:ascii="Times New Roman" w:hAnsi="Times New Roman" w:cs="Times New Roman"/>
          <w:lang w:bidi="he-IL"/>
        </w:rPr>
      </w:pPr>
      <w:r>
        <w:rPr>
          <w:rFonts w:ascii="Times New Roman" w:hAnsi="Times New Roman" w:cs="Times New Roman"/>
          <w:lang w:bidi="he-IL"/>
        </w:rPr>
        <w:tab/>
        <w:t xml:space="preserve">1. </w:t>
      </w:r>
      <w:r w:rsidR="005C088A">
        <w:rPr>
          <w:rFonts w:ascii="Times New Roman" w:hAnsi="Times New Roman" w:cs="Times New Roman"/>
          <w:lang w:bidi="he-IL"/>
        </w:rPr>
        <w:t>Resolution a</w:t>
      </w:r>
      <w:r w:rsidR="005D2D3B">
        <w:rPr>
          <w:rFonts w:ascii="Times New Roman" w:hAnsi="Times New Roman" w:cs="Times New Roman"/>
          <w:lang w:bidi="he-IL"/>
        </w:rPr>
        <w:t>nd appoint</w:t>
      </w:r>
      <w:r w:rsidR="00D11EFB">
        <w:rPr>
          <w:rFonts w:ascii="Times New Roman" w:hAnsi="Times New Roman" w:cs="Times New Roman"/>
          <w:lang w:bidi="he-IL"/>
        </w:rPr>
        <w:t>ment of new Town Clerk</w:t>
      </w:r>
      <w:r w:rsidR="005D2D3B">
        <w:rPr>
          <w:rFonts w:ascii="Times New Roman" w:hAnsi="Times New Roman" w:cs="Times New Roman"/>
          <w:lang w:bidi="he-IL"/>
        </w:rPr>
        <w:t xml:space="preserve"> </w:t>
      </w:r>
      <w:r w:rsidR="00192F28">
        <w:rPr>
          <w:rFonts w:ascii="Times New Roman" w:hAnsi="Times New Roman" w:cs="Times New Roman"/>
          <w:lang w:bidi="he-IL"/>
        </w:rPr>
        <w:t xml:space="preserve"> </w:t>
      </w:r>
      <w:r>
        <w:rPr>
          <w:rFonts w:ascii="Times New Roman" w:hAnsi="Times New Roman" w:cs="Times New Roman"/>
          <w:lang w:bidi="he-IL"/>
        </w:rPr>
        <w:t xml:space="preserve"> </w:t>
      </w:r>
    </w:p>
    <w:p w:rsidR="00B354C0" w:rsidRDefault="00B354C0" w:rsidP="00B354C0">
      <w:pPr>
        <w:pStyle w:val="Style"/>
        <w:rPr>
          <w:rFonts w:ascii="Times New Roman" w:eastAsia="Times New Roman" w:hAnsi="Times New Roman" w:cs="Times New Roman"/>
          <w:b/>
        </w:rPr>
      </w:pPr>
      <w:r>
        <w:rPr>
          <w:rFonts w:ascii="Times New Roman" w:eastAsia="Times New Roman" w:hAnsi="Times New Roman" w:cs="Times New Roman"/>
        </w:rPr>
        <w:t xml:space="preserve">  </w:t>
      </w:r>
      <w:r w:rsidR="002920D7">
        <w:rPr>
          <w:rFonts w:ascii="Times New Roman" w:eastAsia="Times New Roman" w:hAnsi="Times New Roman" w:cs="Times New Roman"/>
        </w:rPr>
        <w:t xml:space="preserve">. </w:t>
      </w:r>
      <w:r w:rsidR="00D11EFB">
        <w:rPr>
          <w:rFonts w:ascii="Times New Roman" w:eastAsia="Times New Roman" w:hAnsi="Times New Roman" w:cs="Times New Roman"/>
        </w:rPr>
        <w:tab/>
      </w:r>
      <w:r w:rsidR="00D11EFB">
        <w:rPr>
          <w:rFonts w:ascii="Times New Roman" w:eastAsia="Times New Roman" w:hAnsi="Times New Roman" w:cs="Times New Roman"/>
        </w:rPr>
        <w:tab/>
      </w:r>
      <w:r w:rsidR="005C478B">
        <w:rPr>
          <w:rFonts w:ascii="Times New Roman" w:eastAsia="Times New Roman" w:hAnsi="Times New Roman" w:cs="Times New Roman"/>
          <w:b/>
        </w:rPr>
        <w:t>Deputy Supervisor</w:t>
      </w:r>
      <w:r w:rsidR="005106F2">
        <w:rPr>
          <w:rFonts w:ascii="Times New Roman" w:eastAsia="Times New Roman" w:hAnsi="Times New Roman" w:cs="Times New Roman"/>
          <w:b/>
        </w:rPr>
        <w:t xml:space="preserve"> Morgan made a motion to approve</w:t>
      </w:r>
      <w:r w:rsidR="00AA48C7">
        <w:rPr>
          <w:rFonts w:ascii="Times New Roman" w:eastAsia="Times New Roman" w:hAnsi="Times New Roman" w:cs="Times New Roman"/>
          <w:b/>
        </w:rPr>
        <w:t xml:space="preserve"> the following resolution appointing Pam Brown as Town Clerk</w:t>
      </w:r>
      <w:r w:rsidR="005106F2">
        <w:rPr>
          <w:rFonts w:ascii="Times New Roman" w:eastAsia="Times New Roman" w:hAnsi="Times New Roman" w:cs="Times New Roman"/>
          <w:b/>
        </w:rPr>
        <w:t xml:space="preserve"> and was</w:t>
      </w:r>
      <w:r w:rsidR="005C478B">
        <w:rPr>
          <w:rFonts w:ascii="Times New Roman" w:eastAsia="Times New Roman" w:hAnsi="Times New Roman" w:cs="Times New Roman"/>
          <w:b/>
        </w:rPr>
        <w:t xml:space="preserve"> seconded by Councilmember</w:t>
      </w:r>
      <w:r w:rsidR="005106F2">
        <w:rPr>
          <w:rFonts w:ascii="Times New Roman" w:eastAsia="Times New Roman" w:hAnsi="Times New Roman" w:cs="Times New Roman"/>
          <w:b/>
        </w:rPr>
        <w:t xml:space="preserve"> Jochum and u</w:t>
      </w:r>
      <w:r w:rsidR="00036A01">
        <w:rPr>
          <w:rFonts w:ascii="Times New Roman" w:eastAsia="Times New Roman" w:hAnsi="Times New Roman" w:cs="Times New Roman"/>
          <w:b/>
        </w:rPr>
        <w:t>nanimously carried.</w:t>
      </w:r>
      <w:r w:rsidR="005106F2">
        <w:rPr>
          <w:rFonts w:ascii="Times New Roman" w:eastAsia="Times New Roman" w:hAnsi="Times New Roman" w:cs="Times New Roman"/>
          <w:b/>
        </w:rPr>
        <w:tab/>
      </w:r>
      <w:r w:rsidR="005106F2">
        <w:rPr>
          <w:rFonts w:ascii="Times New Roman" w:eastAsia="Times New Roman" w:hAnsi="Times New Roman" w:cs="Times New Roman"/>
          <w:b/>
        </w:rPr>
        <w:tab/>
      </w:r>
      <w:r w:rsidR="005106F2">
        <w:rPr>
          <w:rFonts w:ascii="Times New Roman" w:eastAsia="Times New Roman" w:hAnsi="Times New Roman" w:cs="Times New Roman"/>
          <w:b/>
        </w:rPr>
        <w:tab/>
      </w:r>
      <w:r w:rsidR="005106F2">
        <w:rPr>
          <w:rFonts w:ascii="Times New Roman" w:eastAsia="Times New Roman" w:hAnsi="Times New Roman" w:cs="Times New Roman"/>
          <w:b/>
        </w:rPr>
        <w:tab/>
      </w:r>
    </w:p>
    <w:p w:rsidR="006430D0" w:rsidRDefault="006430D0" w:rsidP="00B354C0">
      <w:pPr>
        <w:pStyle w:val="Style"/>
        <w:rPr>
          <w:rFonts w:ascii="Times New Roman" w:eastAsia="Times New Roman" w:hAnsi="Times New Roman" w:cs="Times New Roman"/>
          <w:b/>
        </w:rPr>
      </w:pPr>
      <w:r>
        <w:rPr>
          <w:rFonts w:ascii="Times New Roman" w:eastAsia="Times New Roman" w:hAnsi="Times New Roman" w:cs="Times New Roman"/>
          <w:b/>
        </w:rPr>
        <w:tab/>
      </w:r>
    </w:p>
    <w:p w:rsidR="006430D0" w:rsidRPr="006430D0" w:rsidRDefault="006430D0" w:rsidP="006430D0">
      <w:pPr>
        <w:rPr>
          <w:rFonts w:ascii="Times New Roman" w:eastAsiaTheme="minorHAnsi" w:hAnsi="Times New Roman" w:cstheme="minorBidi"/>
          <w:color w:val="auto"/>
          <w:sz w:val="24"/>
        </w:rPr>
      </w:pPr>
      <w:r>
        <w:rPr>
          <w:rFonts w:ascii="Times New Roman" w:eastAsia="Times New Roman" w:hAnsi="Times New Roman" w:cs="Times New Roman"/>
          <w:b/>
        </w:rPr>
        <w:tab/>
      </w:r>
      <w:r w:rsidRPr="006430D0">
        <w:rPr>
          <w:rFonts w:ascii="Times New Roman" w:eastAsiaTheme="minorHAnsi" w:hAnsi="Times New Roman" w:cstheme="minorBidi"/>
          <w:color w:val="auto"/>
          <w:sz w:val="24"/>
        </w:rPr>
        <w:t>WHEREAS, the approved 2025 budget for the Town of Owego Town Clerk’s Office has budgeted for and includes a full time Town Clerk, working full time with benefits; and</w:t>
      </w:r>
    </w:p>
    <w:p w:rsidR="006430D0" w:rsidRPr="006430D0" w:rsidRDefault="006430D0" w:rsidP="006430D0">
      <w:pPr>
        <w:rPr>
          <w:rFonts w:ascii="Times New Roman" w:eastAsiaTheme="minorHAnsi" w:hAnsi="Times New Roman" w:cstheme="minorBidi"/>
          <w:color w:val="auto"/>
          <w:sz w:val="24"/>
        </w:rPr>
      </w:pPr>
    </w:p>
    <w:p w:rsidR="006430D0" w:rsidRPr="006430D0" w:rsidRDefault="006430D0" w:rsidP="006430D0">
      <w:pPr>
        <w:rPr>
          <w:rFonts w:ascii="Times New Roman" w:eastAsiaTheme="minorHAnsi" w:hAnsi="Times New Roman" w:cstheme="minorBidi"/>
          <w:color w:val="auto"/>
          <w:sz w:val="24"/>
        </w:rPr>
      </w:pPr>
      <w:r w:rsidRPr="006430D0">
        <w:rPr>
          <w:rFonts w:ascii="Times New Roman" w:eastAsiaTheme="minorHAnsi" w:hAnsi="Times New Roman" w:cstheme="minorBidi"/>
          <w:color w:val="auto"/>
          <w:sz w:val="24"/>
        </w:rPr>
        <w:tab/>
        <w:t>WHEREAS, due to a recent retirement within the Clerk’s Office this position is vacant as of 1/12/2025 and it is necessary to fill this position,</w:t>
      </w:r>
    </w:p>
    <w:p w:rsidR="006430D0" w:rsidRPr="006430D0" w:rsidRDefault="006430D0" w:rsidP="006430D0">
      <w:pPr>
        <w:rPr>
          <w:rFonts w:ascii="Times New Roman" w:eastAsiaTheme="minorHAnsi" w:hAnsi="Times New Roman" w:cstheme="minorBidi"/>
          <w:color w:val="auto"/>
          <w:sz w:val="24"/>
        </w:rPr>
      </w:pPr>
    </w:p>
    <w:p w:rsidR="006430D0" w:rsidRPr="006430D0" w:rsidRDefault="006430D0" w:rsidP="006430D0">
      <w:pPr>
        <w:rPr>
          <w:rFonts w:ascii="Times New Roman" w:eastAsiaTheme="minorHAnsi" w:hAnsi="Times New Roman" w:cstheme="minorBidi"/>
          <w:color w:val="auto"/>
          <w:sz w:val="24"/>
        </w:rPr>
      </w:pPr>
      <w:r w:rsidRPr="006430D0">
        <w:rPr>
          <w:rFonts w:ascii="Times New Roman" w:eastAsiaTheme="minorHAnsi" w:hAnsi="Times New Roman" w:cstheme="minorBidi"/>
          <w:color w:val="auto"/>
          <w:sz w:val="24"/>
        </w:rPr>
        <w:tab/>
        <w:t>NOW, THEREFORE, BE IT</w:t>
      </w:r>
    </w:p>
    <w:p w:rsidR="006430D0" w:rsidRPr="006430D0" w:rsidRDefault="006430D0" w:rsidP="006430D0">
      <w:pPr>
        <w:rPr>
          <w:rFonts w:ascii="Times New Roman" w:eastAsiaTheme="minorHAnsi" w:hAnsi="Times New Roman" w:cstheme="minorBidi"/>
          <w:color w:val="auto"/>
          <w:sz w:val="24"/>
        </w:rPr>
      </w:pPr>
    </w:p>
    <w:p w:rsidR="006430D0" w:rsidRPr="006430D0" w:rsidRDefault="006430D0" w:rsidP="006430D0">
      <w:pPr>
        <w:rPr>
          <w:rFonts w:ascii="Times New Roman" w:eastAsiaTheme="minorHAnsi" w:hAnsi="Times New Roman" w:cstheme="minorBidi"/>
          <w:color w:val="auto"/>
          <w:sz w:val="24"/>
        </w:rPr>
      </w:pPr>
      <w:r w:rsidRPr="006430D0">
        <w:rPr>
          <w:rFonts w:ascii="Times New Roman" w:eastAsiaTheme="minorHAnsi" w:hAnsi="Times New Roman" w:cstheme="minorBidi"/>
          <w:color w:val="auto"/>
          <w:sz w:val="24"/>
        </w:rPr>
        <w:lastRenderedPageBreak/>
        <w:tab/>
        <w:t>RESOLVED, that Pamela Brown be promoted from her part-time Clerk position to the full time, Town Clerk position, with benefits, at an annual salary of $48,077, effective January 1/13/2025.</w:t>
      </w:r>
    </w:p>
    <w:p w:rsidR="006430D0" w:rsidRPr="006430D0" w:rsidRDefault="006430D0" w:rsidP="006430D0">
      <w:pPr>
        <w:rPr>
          <w:rFonts w:ascii="Times New Roman" w:eastAsiaTheme="minorHAnsi" w:hAnsi="Times New Roman" w:cstheme="minorBidi"/>
          <w:color w:val="auto"/>
          <w:sz w:val="24"/>
        </w:rPr>
      </w:pPr>
    </w:p>
    <w:p w:rsidR="00036A01" w:rsidRDefault="00036A01" w:rsidP="00036A01">
      <w:pPr>
        <w:pStyle w:val="Style"/>
        <w:numPr>
          <w:ilvl w:val="0"/>
          <w:numId w:val="4"/>
        </w:numPr>
        <w:rPr>
          <w:rFonts w:ascii="Times New Roman" w:eastAsia="Times New Roman" w:hAnsi="Times New Roman" w:cs="Times New Roman"/>
        </w:rPr>
      </w:pPr>
      <w:r>
        <w:rPr>
          <w:rFonts w:ascii="Times New Roman" w:eastAsia="Times New Roman" w:hAnsi="Times New Roman" w:cs="Times New Roman"/>
        </w:rPr>
        <w:t>Appoint Deputy Town Clerks</w:t>
      </w:r>
    </w:p>
    <w:p w:rsidR="004A46B8" w:rsidRPr="005106F2" w:rsidRDefault="00AA48C7" w:rsidP="00AA48C7">
      <w:pPr>
        <w:pStyle w:val="Style"/>
        <w:ind w:firstLine="720"/>
        <w:rPr>
          <w:rFonts w:ascii="Times New Roman" w:eastAsia="Times New Roman" w:hAnsi="Times New Roman" w:cs="Times New Roman"/>
        </w:rPr>
      </w:pPr>
      <w:r>
        <w:rPr>
          <w:rFonts w:ascii="Times New Roman" w:eastAsia="Times New Roman" w:hAnsi="Times New Roman" w:cs="Times New Roman"/>
        </w:rPr>
        <w:t xml:space="preserve"> Pam Brown, Town Clerk appointed Laura Burt and Mary Kennedy as her Deputy Clerks.</w:t>
      </w:r>
    </w:p>
    <w:p w:rsidR="004A46B8" w:rsidRDefault="004A46B8" w:rsidP="00B354C0">
      <w:pPr>
        <w:pStyle w:val="Style"/>
        <w:rPr>
          <w:rFonts w:ascii="Times New Roman" w:eastAsia="Times New Roman" w:hAnsi="Times New Roman" w:cs="Times New Roman"/>
        </w:rPr>
      </w:pPr>
      <w:r>
        <w:rPr>
          <w:rFonts w:ascii="Times New Roman" w:eastAsia="Times New Roman" w:hAnsi="Times New Roman" w:cs="Times New Roman"/>
        </w:rPr>
        <w:tab/>
      </w:r>
    </w:p>
    <w:p w:rsidR="004A46B8" w:rsidRDefault="004A46B8" w:rsidP="00B354C0">
      <w:pPr>
        <w:pStyle w:val="Style"/>
        <w:rPr>
          <w:rFonts w:ascii="Times New Roman" w:eastAsia="Times New Roman" w:hAnsi="Times New Roman" w:cs="Times New Roman"/>
        </w:rPr>
      </w:pPr>
      <w:r>
        <w:rPr>
          <w:rFonts w:ascii="Times New Roman" w:eastAsia="Times New Roman" w:hAnsi="Times New Roman" w:cs="Times New Roman"/>
        </w:rPr>
        <w:tab/>
        <w:t>3. Memorandum for Highway leaf vacuum</w:t>
      </w:r>
    </w:p>
    <w:p w:rsidR="004A46B8" w:rsidRPr="004A46B8" w:rsidRDefault="004A46B8" w:rsidP="00B354C0">
      <w:pPr>
        <w:pStyle w:val="Style"/>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sidR="005C478B">
        <w:rPr>
          <w:rFonts w:ascii="Times New Roman" w:eastAsia="Times New Roman" w:hAnsi="Times New Roman" w:cs="Times New Roman"/>
          <w:b/>
        </w:rPr>
        <w:t>Deputy Supervisor</w:t>
      </w:r>
      <w:r>
        <w:rPr>
          <w:rFonts w:ascii="Times New Roman" w:eastAsia="Times New Roman" w:hAnsi="Times New Roman" w:cs="Times New Roman"/>
          <w:b/>
        </w:rPr>
        <w:t xml:space="preserve"> Morgan </w:t>
      </w:r>
      <w:r w:rsidR="006430D0">
        <w:rPr>
          <w:rFonts w:ascii="Times New Roman" w:eastAsia="Times New Roman" w:hAnsi="Times New Roman" w:cs="Times New Roman"/>
          <w:b/>
        </w:rPr>
        <w:t>made a motion</w:t>
      </w:r>
      <w:r w:rsidR="005C478B">
        <w:rPr>
          <w:rFonts w:ascii="Times New Roman" w:eastAsia="Times New Roman" w:hAnsi="Times New Roman" w:cs="Times New Roman"/>
          <w:b/>
        </w:rPr>
        <w:t xml:space="preserve"> to</w:t>
      </w:r>
      <w:r w:rsidR="006430D0">
        <w:rPr>
          <w:rFonts w:ascii="Times New Roman" w:eastAsia="Times New Roman" w:hAnsi="Times New Roman" w:cs="Times New Roman"/>
          <w:b/>
        </w:rPr>
        <w:t xml:space="preserve"> adopt the following resolution</w:t>
      </w:r>
      <w:r w:rsidR="00036A01">
        <w:rPr>
          <w:rFonts w:ascii="Times New Roman" w:eastAsia="Times New Roman" w:hAnsi="Times New Roman" w:cs="Times New Roman"/>
          <w:b/>
        </w:rPr>
        <w:t xml:space="preserve"> authorizing the purchase of a leaf </w:t>
      </w:r>
      <w:proofErr w:type="spellStart"/>
      <w:r w:rsidR="00036A01">
        <w:rPr>
          <w:rFonts w:ascii="Times New Roman" w:eastAsia="Times New Roman" w:hAnsi="Times New Roman" w:cs="Times New Roman"/>
          <w:b/>
        </w:rPr>
        <w:t>vaccum</w:t>
      </w:r>
      <w:proofErr w:type="spellEnd"/>
      <w:r w:rsidR="006430D0">
        <w:rPr>
          <w:rFonts w:ascii="Times New Roman" w:eastAsia="Times New Roman" w:hAnsi="Times New Roman" w:cs="Times New Roman"/>
          <w:b/>
        </w:rPr>
        <w:t xml:space="preserve"> and was seconded by Councilmember Jochum and unanimously carried out.</w:t>
      </w:r>
    </w:p>
    <w:p w:rsidR="004A46B8" w:rsidRPr="004A46B8" w:rsidRDefault="004A46B8" w:rsidP="004A46B8">
      <w:pPr>
        <w:spacing w:after="160" w:line="259" w:lineRule="auto"/>
        <w:jc w:val="both"/>
        <w:rPr>
          <w:rFonts w:asciiTheme="minorHAnsi" w:eastAsiaTheme="minorHAnsi" w:hAnsiTheme="minorHAnsi" w:cstheme="minorBidi"/>
          <w:color w:val="auto"/>
        </w:rPr>
      </w:pPr>
    </w:p>
    <w:p w:rsidR="00941215" w:rsidRPr="00941215" w:rsidRDefault="004A46B8" w:rsidP="00941215">
      <w:pPr>
        <w:contextualSpacing/>
        <w:rPr>
          <w:rFonts w:asciiTheme="minorHAnsi" w:eastAsiaTheme="minorHAnsi" w:hAnsiTheme="minorHAnsi" w:cstheme="minorBidi"/>
          <w:color w:val="auto"/>
        </w:rPr>
      </w:pPr>
      <w:r w:rsidRPr="004A46B8">
        <w:rPr>
          <w:rFonts w:asciiTheme="minorHAnsi" w:eastAsiaTheme="minorHAnsi" w:hAnsiTheme="minorHAnsi" w:cstheme="minorBidi"/>
          <w:color w:val="auto"/>
        </w:rPr>
        <w:tab/>
        <w:t xml:space="preserve"> </w:t>
      </w:r>
      <w:r w:rsidR="00941215" w:rsidRPr="00941215">
        <w:rPr>
          <w:rFonts w:asciiTheme="minorHAnsi" w:eastAsiaTheme="minorHAnsi" w:hAnsiTheme="minorHAnsi" w:cstheme="minorBidi"/>
          <w:color w:val="auto"/>
        </w:rPr>
        <w:t xml:space="preserve">WHEREAS, the Town of Owego Highway Department wishes to purchase of a leaf vacuum; and </w:t>
      </w:r>
    </w:p>
    <w:p w:rsidR="00941215" w:rsidRPr="00941215" w:rsidRDefault="00941215" w:rsidP="00941215">
      <w:pPr>
        <w:spacing w:after="160" w:line="259" w:lineRule="auto"/>
        <w:contextualSpacing/>
        <w:rPr>
          <w:rFonts w:asciiTheme="minorHAnsi" w:eastAsiaTheme="minorHAnsi" w:hAnsiTheme="minorHAnsi" w:cstheme="minorBidi"/>
          <w:color w:val="auto"/>
        </w:rPr>
      </w:pPr>
    </w:p>
    <w:p w:rsidR="00941215" w:rsidRPr="00941215" w:rsidRDefault="00941215" w:rsidP="00941215">
      <w:pPr>
        <w:spacing w:after="160" w:line="259" w:lineRule="auto"/>
        <w:ind w:firstLine="720"/>
        <w:contextualSpacing/>
        <w:rPr>
          <w:rFonts w:asciiTheme="minorHAnsi" w:eastAsiaTheme="minorHAnsi" w:hAnsiTheme="minorHAnsi" w:cstheme="minorBidi"/>
          <w:color w:val="auto"/>
        </w:rPr>
      </w:pPr>
      <w:r w:rsidRPr="00941215">
        <w:rPr>
          <w:rFonts w:asciiTheme="minorHAnsi" w:eastAsiaTheme="minorHAnsi" w:hAnsiTheme="minorHAnsi" w:cstheme="minorBidi"/>
          <w:color w:val="auto"/>
        </w:rPr>
        <w:t xml:space="preserve">WHEREAS, said leaf vacuum can be purchased from Stephenson Equipment Inc., 7201 Paxton Street, Harrisburg, PA 17111, </w:t>
      </w:r>
      <w:proofErr w:type="spellStart"/>
      <w:r w:rsidRPr="00941215">
        <w:rPr>
          <w:rFonts w:asciiTheme="minorHAnsi" w:eastAsiaTheme="minorHAnsi" w:hAnsiTheme="minorHAnsi" w:cstheme="minorBidi"/>
          <w:color w:val="auto"/>
        </w:rPr>
        <w:t>Sourcewell</w:t>
      </w:r>
      <w:proofErr w:type="spellEnd"/>
      <w:r w:rsidRPr="00941215">
        <w:rPr>
          <w:rFonts w:asciiTheme="minorHAnsi" w:eastAsiaTheme="minorHAnsi" w:hAnsiTheme="minorHAnsi" w:cstheme="minorBidi"/>
          <w:color w:val="auto"/>
        </w:rPr>
        <w:t xml:space="preserve"> Contract #031121-ODB, for a total of $110,615.14; and</w:t>
      </w:r>
    </w:p>
    <w:p w:rsidR="00941215" w:rsidRPr="00941215" w:rsidRDefault="00941215" w:rsidP="00941215">
      <w:pPr>
        <w:spacing w:after="160" w:line="259" w:lineRule="auto"/>
        <w:contextualSpacing/>
        <w:rPr>
          <w:rFonts w:asciiTheme="minorHAnsi" w:eastAsiaTheme="minorHAnsi" w:hAnsiTheme="minorHAnsi" w:cstheme="minorBidi"/>
          <w:color w:val="auto"/>
        </w:rPr>
      </w:pPr>
    </w:p>
    <w:p w:rsidR="00941215" w:rsidRPr="00941215" w:rsidRDefault="00941215" w:rsidP="00941215">
      <w:pPr>
        <w:spacing w:after="160" w:line="259" w:lineRule="auto"/>
        <w:contextualSpacing/>
        <w:rPr>
          <w:rFonts w:asciiTheme="minorHAnsi" w:eastAsiaTheme="minorHAnsi" w:hAnsiTheme="minorHAnsi" w:cstheme="minorBidi"/>
          <w:color w:val="auto"/>
        </w:rPr>
      </w:pPr>
      <w:r w:rsidRPr="00941215">
        <w:rPr>
          <w:rFonts w:asciiTheme="minorHAnsi" w:eastAsiaTheme="minorHAnsi" w:hAnsiTheme="minorHAnsi" w:cstheme="minorBidi"/>
          <w:color w:val="auto"/>
        </w:rPr>
        <w:tab/>
        <w:t>WHEREAS, funds will be appropriated as follows: $94,078.00 from DB 5130.2000 (Equipment) and $16,537.14 from DB.5110.4810 (Dust Treatment); and</w:t>
      </w:r>
    </w:p>
    <w:p w:rsidR="00941215" w:rsidRPr="00941215" w:rsidRDefault="00941215" w:rsidP="00941215">
      <w:pPr>
        <w:spacing w:after="160" w:line="259" w:lineRule="auto"/>
        <w:contextualSpacing/>
        <w:rPr>
          <w:rFonts w:asciiTheme="minorHAnsi" w:eastAsiaTheme="minorHAnsi" w:hAnsiTheme="minorHAnsi" w:cstheme="minorBidi"/>
          <w:color w:val="auto"/>
        </w:rPr>
      </w:pPr>
    </w:p>
    <w:p w:rsidR="00941215" w:rsidRPr="00941215" w:rsidRDefault="00941215" w:rsidP="00941215">
      <w:pPr>
        <w:spacing w:after="160" w:line="259" w:lineRule="auto"/>
        <w:contextualSpacing/>
        <w:rPr>
          <w:rFonts w:asciiTheme="minorHAnsi" w:eastAsiaTheme="minorHAnsi" w:hAnsiTheme="minorHAnsi" w:cstheme="minorBidi"/>
          <w:color w:val="auto"/>
        </w:rPr>
      </w:pPr>
      <w:r w:rsidRPr="00941215">
        <w:rPr>
          <w:rFonts w:asciiTheme="minorHAnsi" w:eastAsiaTheme="minorHAnsi" w:hAnsiTheme="minorHAnsi" w:cstheme="minorBidi"/>
          <w:color w:val="auto"/>
        </w:rPr>
        <w:tab/>
        <w:t>NOW, THEREFORE, BE IT</w:t>
      </w:r>
    </w:p>
    <w:p w:rsidR="00941215" w:rsidRPr="00941215" w:rsidRDefault="00941215" w:rsidP="00941215">
      <w:pPr>
        <w:spacing w:after="160" w:line="259" w:lineRule="auto"/>
        <w:contextualSpacing/>
        <w:rPr>
          <w:rFonts w:asciiTheme="minorHAnsi" w:eastAsiaTheme="minorHAnsi" w:hAnsiTheme="minorHAnsi" w:cstheme="minorBidi"/>
          <w:color w:val="auto"/>
        </w:rPr>
      </w:pPr>
    </w:p>
    <w:p w:rsidR="00941215" w:rsidRPr="00941215" w:rsidRDefault="00941215" w:rsidP="00941215">
      <w:pPr>
        <w:spacing w:after="160" w:line="259" w:lineRule="auto"/>
        <w:contextualSpacing/>
        <w:rPr>
          <w:rFonts w:asciiTheme="minorHAnsi" w:eastAsiaTheme="minorHAnsi" w:hAnsiTheme="minorHAnsi" w:cstheme="minorBidi"/>
          <w:color w:val="auto"/>
        </w:rPr>
      </w:pPr>
      <w:r w:rsidRPr="00941215">
        <w:rPr>
          <w:rFonts w:asciiTheme="minorHAnsi" w:eastAsiaTheme="minorHAnsi" w:hAnsiTheme="minorHAnsi" w:cstheme="minorBidi"/>
          <w:color w:val="auto"/>
        </w:rPr>
        <w:tab/>
        <w:t xml:space="preserve">RESOLVED, that the Town of Owego Highway Department is authorized to purchase a leaf vacuum from Stephenson Equipment </w:t>
      </w:r>
      <w:proofErr w:type="spellStart"/>
      <w:r w:rsidRPr="00941215">
        <w:rPr>
          <w:rFonts w:asciiTheme="minorHAnsi" w:eastAsiaTheme="minorHAnsi" w:hAnsiTheme="minorHAnsi" w:cstheme="minorBidi"/>
          <w:color w:val="auto"/>
        </w:rPr>
        <w:t>Inc</w:t>
      </w:r>
      <w:proofErr w:type="spellEnd"/>
      <w:r w:rsidRPr="00941215">
        <w:rPr>
          <w:rFonts w:asciiTheme="minorHAnsi" w:eastAsiaTheme="minorHAnsi" w:hAnsiTheme="minorHAnsi" w:cstheme="minorBidi"/>
          <w:color w:val="auto"/>
        </w:rPr>
        <w:t xml:space="preserve">, at a cost of $110,615.14. </w:t>
      </w:r>
    </w:p>
    <w:p w:rsidR="00941215" w:rsidRPr="00941215" w:rsidRDefault="00941215" w:rsidP="00941215">
      <w:pPr>
        <w:spacing w:after="160" w:line="259" w:lineRule="auto"/>
        <w:contextualSpacing/>
        <w:rPr>
          <w:rFonts w:asciiTheme="minorHAnsi" w:eastAsiaTheme="minorHAnsi" w:hAnsiTheme="minorHAnsi" w:cstheme="minorBidi"/>
          <w:color w:val="auto"/>
        </w:rPr>
      </w:pPr>
    </w:p>
    <w:p w:rsidR="00B354C0" w:rsidRDefault="00B354C0" w:rsidP="00B354C0">
      <w:pPr>
        <w:pStyle w:val="Style"/>
        <w:rPr>
          <w:rFonts w:ascii="Times New Roman" w:eastAsia="Times New Roman" w:hAnsi="Times New Roman" w:cs="Times New Roman"/>
        </w:rPr>
      </w:pPr>
      <w:r w:rsidRPr="00A10247">
        <w:rPr>
          <w:rFonts w:ascii="Times New Roman" w:eastAsia="Times New Roman" w:hAnsi="Times New Roman" w:cs="Times New Roman"/>
        </w:rPr>
        <w:t>L.</w:t>
      </w:r>
      <w:r>
        <w:rPr>
          <w:rFonts w:ascii="Times New Roman" w:eastAsia="Times New Roman" w:hAnsi="Times New Roman" w:cs="Times New Roman"/>
        </w:rPr>
        <w:t xml:space="preserve">  Second Privilege of the floor – none</w:t>
      </w:r>
    </w:p>
    <w:p w:rsidR="00B354C0" w:rsidRPr="00A43448" w:rsidRDefault="00B354C0" w:rsidP="00B354C0">
      <w:pPr>
        <w:pStyle w:val="Style"/>
        <w:rPr>
          <w:rFonts w:eastAsiaTheme="minorHAnsi"/>
        </w:rPr>
      </w:pPr>
      <w:r>
        <w:rPr>
          <w:rFonts w:ascii="Times New Roman" w:eastAsia="Times New Roman" w:hAnsi="Times New Roman" w:cs="Times New Roman"/>
        </w:rPr>
        <w:tab/>
      </w:r>
    </w:p>
    <w:p w:rsidR="00B354C0" w:rsidRDefault="00B354C0" w:rsidP="00B354C0">
      <w:pPr>
        <w:tabs>
          <w:tab w:val="center" w:pos="2603"/>
        </w:tabs>
        <w:spacing w:after="4" w:line="257" w:lineRule="auto"/>
        <w:rPr>
          <w:rFonts w:ascii="Times New Roman" w:eastAsia="Times New Roman" w:hAnsi="Times New Roman" w:cs="Times New Roman"/>
          <w:sz w:val="24"/>
        </w:rPr>
      </w:pPr>
    </w:p>
    <w:p w:rsidR="00B354C0" w:rsidRPr="00A36AF5" w:rsidRDefault="00B354C0" w:rsidP="00B354C0">
      <w:pPr>
        <w:tabs>
          <w:tab w:val="center" w:pos="2603"/>
        </w:tabs>
        <w:spacing w:after="4" w:line="257" w:lineRule="auto"/>
      </w:pPr>
      <w:r>
        <w:rPr>
          <w:rFonts w:ascii="Times New Roman" w:eastAsia="Times New Roman" w:hAnsi="Times New Roman" w:cs="Times New Roman"/>
          <w:sz w:val="24"/>
        </w:rPr>
        <w:t>M.  Executive Session - none</w:t>
      </w:r>
    </w:p>
    <w:p w:rsidR="00B354C0" w:rsidRPr="00B347F3" w:rsidRDefault="00B354C0" w:rsidP="00B354C0">
      <w:pPr>
        <w:spacing w:after="4" w:line="257" w:lineRule="auto"/>
        <w:ind w:firstLine="334"/>
        <w:rPr>
          <w:b/>
        </w:rPr>
      </w:pPr>
      <w:r>
        <w:rPr>
          <w:b/>
        </w:rPr>
        <w:tab/>
      </w:r>
    </w:p>
    <w:p w:rsidR="00B354C0" w:rsidRDefault="00B354C0" w:rsidP="00B354C0">
      <w:pPr>
        <w:spacing w:after="4" w:line="257" w:lineRule="auto"/>
        <w:rPr>
          <w:rFonts w:ascii="Times New Roman" w:hAnsi="Times New Roman" w:cs="Times New Roman"/>
          <w:sz w:val="24"/>
          <w:szCs w:val="24"/>
        </w:rPr>
      </w:pPr>
    </w:p>
    <w:p w:rsidR="00B354C0" w:rsidRPr="00695B9C" w:rsidRDefault="00B354C0" w:rsidP="00B354C0">
      <w:pPr>
        <w:spacing w:after="4" w:line="257" w:lineRule="auto"/>
        <w:rPr>
          <w:b/>
        </w:rPr>
      </w:pPr>
      <w:r w:rsidRPr="00695B9C">
        <w:rPr>
          <w:rFonts w:ascii="Times New Roman" w:hAnsi="Times New Roman" w:cs="Times New Roman"/>
          <w:sz w:val="24"/>
          <w:szCs w:val="24"/>
        </w:rPr>
        <w:t>N.</w:t>
      </w:r>
      <w:r>
        <w:rPr>
          <w:rFonts w:ascii="Times New Roman" w:hAnsi="Times New Roman" w:cs="Times New Roman"/>
          <w:b/>
          <w:sz w:val="24"/>
          <w:szCs w:val="24"/>
        </w:rPr>
        <w:t xml:space="preserve">  </w:t>
      </w:r>
      <w:r>
        <w:rPr>
          <w:rFonts w:ascii="Times New Roman" w:eastAsia="Times New Roman" w:hAnsi="Times New Roman" w:cs="Times New Roman"/>
          <w:sz w:val="24"/>
        </w:rPr>
        <w:t xml:space="preserve">Adjournment - </w:t>
      </w:r>
    </w:p>
    <w:p w:rsidR="00B354C0" w:rsidRPr="00663C19" w:rsidRDefault="00B354C0" w:rsidP="00B354C0">
      <w:pPr>
        <w:spacing w:after="3" w:line="255" w:lineRule="auto"/>
        <w:ind w:firstLine="720"/>
      </w:pPr>
      <w:r>
        <w:rPr>
          <w:rFonts w:ascii="Times New Roman" w:eastAsia="Times New Roman" w:hAnsi="Times New Roman" w:cs="Times New Roman"/>
          <w:b/>
          <w:sz w:val="24"/>
        </w:rPr>
        <w:t xml:space="preserve">Motion by </w:t>
      </w:r>
      <w:r w:rsidR="003A1669">
        <w:rPr>
          <w:rFonts w:ascii="Times New Roman" w:eastAsia="Times New Roman" w:hAnsi="Times New Roman" w:cs="Times New Roman"/>
          <w:b/>
          <w:sz w:val="24"/>
        </w:rPr>
        <w:t>Deputy Supervisor</w:t>
      </w:r>
      <w:r>
        <w:rPr>
          <w:rFonts w:ascii="Times New Roman" w:eastAsia="Times New Roman" w:hAnsi="Times New Roman" w:cs="Times New Roman"/>
          <w:b/>
          <w:sz w:val="24"/>
        </w:rPr>
        <w:t xml:space="preserve"> Mo</w:t>
      </w:r>
      <w:r w:rsidR="0052301C">
        <w:rPr>
          <w:rFonts w:ascii="Times New Roman" w:eastAsia="Times New Roman" w:hAnsi="Times New Roman" w:cs="Times New Roman"/>
          <w:b/>
          <w:sz w:val="24"/>
        </w:rPr>
        <w:t>rgan, the meeting was adjourned at 7:00</w:t>
      </w:r>
      <w:r w:rsidR="005C088A">
        <w:rPr>
          <w:rFonts w:ascii="Times New Roman" w:eastAsia="Times New Roman" w:hAnsi="Times New Roman" w:cs="Times New Roman"/>
          <w:b/>
          <w:sz w:val="24"/>
        </w:rPr>
        <w:t xml:space="preserve"> PM</w:t>
      </w:r>
      <w:r w:rsidR="0052301C">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B354C0" w:rsidRDefault="00B354C0" w:rsidP="00B354C0">
      <w:pPr>
        <w:spacing w:after="4" w:line="257" w:lineRule="auto"/>
        <w:ind w:left="5" w:hanging="5"/>
        <w:rPr>
          <w:rFonts w:ascii="Times New Roman" w:eastAsia="Times New Roman" w:hAnsi="Times New Roman" w:cs="Times New Roman"/>
        </w:rPr>
      </w:pPr>
    </w:p>
    <w:p w:rsidR="00B354C0" w:rsidRDefault="00B354C0" w:rsidP="00B354C0">
      <w:pPr>
        <w:spacing w:after="4" w:line="257" w:lineRule="auto"/>
        <w:rPr>
          <w:rFonts w:ascii="Times New Roman" w:eastAsia="Times New Roman" w:hAnsi="Times New Roman" w:cs="Times New Roman"/>
        </w:rPr>
      </w:pPr>
    </w:p>
    <w:p w:rsidR="00B354C0" w:rsidRDefault="00B354C0" w:rsidP="00B354C0">
      <w:pPr>
        <w:spacing w:after="4" w:line="257" w:lineRule="auto"/>
        <w:rPr>
          <w:rFonts w:ascii="Times New Roman" w:eastAsia="Times New Roman" w:hAnsi="Times New Roman" w:cs="Times New Roman"/>
        </w:rPr>
      </w:pPr>
      <w:r w:rsidRPr="00B06E70">
        <w:rPr>
          <w:rFonts w:ascii="Times New Roman" w:eastAsia="Times New Roman" w:hAnsi="Times New Roman" w:cs="Times New Roman"/>
        </w:rPr>
        <w:t xml:space="preserve">Respectfully submitted,   </w:t>
      </w:r>
    </w:p>
    <w:p w:rsidR="00B354C0" w:rsidRDefault="00B354C0" w:rsidP="00B354C0">
      <w:pPr>
        <w:spacing w:after="4" w:line="257" w:lineRule="auto"/>
        <w:ind w:left="5" w:hanging="5"/>
        <w:rPr>
          <w:rFonts w:ascii="Times New Roman" w:eastAsia="Times New Roman" w:hAnsi="Times New Roman" w:cs="Times New Roman"/>
        </w:rPr>
      </w:pPr>
    </w:p>
    <w:p w:rsidR="00B354C0" w:rsidRDefault="00B354C0" w:rsidP="00B354C0">
      <w:pPr>
        <w:spacing w:after="4" w:line="257" w:lineRule="auto"/>
        <w:ind w:left="5" w:hanging="5"/>
        <w:rPr>
          <w:rFonts w:ascii="Times New Roman" w:eastAsia="Times New Roman" w:hAnsi="Times New Roman" w:cs="Times New Roman"/>
        </w:rPr>
      </w:pPr>
    </w:p>
    <w:p w:rsidR="00B354C0" w:rsidRDefault="00B354C0" w:rsidP="00B354C0">
      <w:pPr>
        <w:spacing w:after="4" w:line="257" w:lineRule="auto"/>
        <w:ind w:left="5" w:hanging="5"/>
        <w:rPr>
          <w:rFonts w:ascii="Times New Roman" w:eastAsia="Times New Roman" w:hAnsi="Times New Roman" w:cs="Times New Roman"/>
        </w:rPr>
      </w:pPr>
    </w:p>
    <w:p w:rsidR="00B354C0" w:rsidRDefault="005C088A" w:rsidP="00B354C0">
      <w:pPr>
        <w:spacing w:after="4" w:line="257" w:lineRule="auto"/>
        <w:ind w:left="5" w:hanging="5"/>
        <w:rPr>
          <w:rFonts w:ascii="Times New Roman" w:eastAsia="Times New Roman" w:hAnsi="Times New Roman" w:cs="Times New Roman"/>
          <w:sz w:val="24"/>
        </w:rPr>
      </w:pPr>
      <w:r>
        <w:rPr>
          <w:rFonts w:ascii="Times New Roman" w:eastAsia="Times New Roman" w:hAnsi="Times New Roman" w:cs="Times New Roman"/>
        </w:rPr>
        <w:t>Pam Brown</w:t>
      </w:r>
      <w:r w:rsidR="00B354C0" w:rsidRPr="00B06E70">
        <w:rPr>
          <w:rFonts w:ascii="Times New Roman" w:eastAsia="Times New Roman" w:hAnsi="Times New Roman" w:cs="Times New Roman"/>
        </w:rPr>
        <w:t>, Town Clerk</w:t>
      </w:r>
      <w:r w:rsidR="00B354C0">
        <w:rPr>
          <w:rFonts w:ascii="Times New Roman" w:eastAsia="Times New Roman" w:hAnsi="Times New Roman" w:cs="Times New Roman"/>
          <w:sz w:val="24"/>
        </w:rPr>
        <w:t xml:space="preserve">   </w:t>
      </w:r>
    </w:p>
    <w:p w:rsidR="000F6957" w:rsidRDefault="000F6957"/>
    <w:p w:rsidR="007D44C3" w:rsidRDefault="007D44C3"/>
    <w:p w:rsidR="007D44C3" w:rsidRDefault="007D44C3"/>
    <w:sectPr w:rsidR="007D4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BCB"/>
    <w:multiLevelType w:val="hybridMultilevel"/>
    <w:tmpl w:val="0E12303A"/>
    <w:lvl w:ilvl="0" w:tplc="B08C5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D55BA9"/>
    <w:multiLevelType w:val="hybridMultilevel"/>
    <w:tmpl w:val="A9EEC364"/>
    <w:lvl w:ilvl="0" w:tplc="1A86DB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144335C"/>
    <w:multiLevelType w:val="hybridMultilevel"/>
    <w:tmpl w:val="5B96FE36"/>
    <w:lvl w:ilvl="0" w:tplc="8BBAD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1330C1"/>
    <w:multiLevelType w:val="hybridMultilevel"/>
    <w:tmpl w:val="6A603F7A"/>
    <w:lvl w:ilvl="0" w:tplc="FC640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C0"/>
    <w:rsid w:val="00036A01"/>
    <w:rsid w:val="00047212"/>
    <w:rsid w:val="000F6957"/>
    <w:rsid w:val="00192F28"/>
    <w:rsid w:val="002920D7"/>
    <w:rsid w:val="002C4BBD"/>
    <w:rsid w:val="00382A88"/>
    <w:rsid w:val="003A1669"/>
    <w:rsid w:val="003A323F"/>
    <w:rsid w:val="00404B22"/>
    <w:rsid w:val="0045089C"/>
    <w:rsid w:val="004A46B8"/>
    <w:rsid w:val="005106F2"/>
    <w:rsid w:val="0052301C"/>
    <w:rsid w:val="00532029"/>
    <w:rsid w:val="005C088A"/>
    <w:rsid w:val="005C478B"/>
    <w:rsid w:val="005D2D3B"/>
    <w:rsid w:val="006430D0"/>
    <w:rsid w:val="00653631"/>
    <w:rsid w:val="007D44C3"/>
    <w:rsid w:val="00883061"/>
    <w:rsid w:val="008D15CC"/>
    <w:rsid w:val="008D43BE"/>
    <w:rsid w:val="00941215"/>
    <w:rsid w:val="00AA48C7"/>
    <w:rsid w:val="00B04B8D"/>
    <w:rsid w:val="00B354C0"/>
    <w:rsid w:val="00BF58E9"/>
    <w:rsid w:val="00C01E34"/>
    <w:rsid w:val="00C55429"/>
    <w:rsid w:val="00D11EFB"/>
    <w:rsid w:val="00E04A0B"/>
    <w:rsid w:val="00F46F42"/>
    <w:rsid w:val="00FB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E1D8"/>
  <w15:chartTrackingRefBased/>
  <w15:docId w15:val="{6851338F-4DE7-4314-90E7-BCD7943F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4C0"/>
    <w:pPr>
      <w:spacing w:after="0"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4C0"/>
    <w:pPr>
      <w:ind w:left="720"/>
      <w:contextualSpacing/>
    </w:pPr>
  </w:style>
  <w:style w:type="paragraph" w:customStyle="1" w:styleId="Style">
    <w:name w:val="Style"/>
    <w:rsid w:val="00B354C0"/>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1">
    <w:name w:val="TableGrid1"/>
    <w:rsid w:val="00B354C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46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F4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Pam</dc:creator>
  <cp:keywords/>
  <dc:description/>
  <cp:lastModifiedBy>Brown, Pam</cp:lastModifiedBy>
  <cp:revision>2</cp:revision>
  <cp:lastPrinted>2025-02-04T14:57:00Z</cp:lastPrinted>
  <dcterms:created xsi:type="dcterms:W3CDTF">2025-02-04T16:44:00Z</dcterms:created>
  <dcterms:modified xsi:type="dcterms:W3CDTF">2025-02-04T16:44:00Z</dcterms:modified>
</cp:coreProperties>
</file>